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27" w:rsidRPr="00AF41EA" w:rsidRDefault="00594427" w:rsidP="00CE0B5B">
      <w:pPr>
        <w:bidi/>
        <w:spacing w:line="276" w:lineRule="auto"/>
        <w:rPr>
          <w:rFonts w:cs="David"/>
          <w:b/>
          <w:bCs w:val="0"/>
          <w:sz w:val="24"/>
          <w:szCs w:val="24"/>
          <w:rtl/>
        </w:rPr>
      </w:pPr>
      <w:bookmarkStart w:id="0" w:name="_GoBack"/>
      <w:bookmarkEnd w:id="0"/>
    </w:p>
    <w:p w:rsidR="00594427" w:rsidRPr="00AF41EA" w:rsidRDefault="00594427" w:rsidP="00CE0B5B">
      <w:pPr>
        <w:bidi/>
        <w:spacing w:line="276" w:lineRule="auto"/>
        <w:rPr>
          <w:rFonts w:cs="David"/>
          <w:b/>
          <w:bCs w:val="0"/>
          <w:sz w:val="24"/>
          <w:szCs w:val="24"/>
          <w:rtl/>
        </w:rPr>
      </w:pPr>
    </w:p>
    <w:p w:rsidR="00594427" w:rsidRPr="00AF41EA" w:rsidRDefault="00594427" w:rsidP="00CE0B5B">
      <w:pPr>
        <w:bidi/>
        <w:spacing w:line="276" w:lineRule="auto"/>
        <w:rPr>
          <w:rFonts w:cs="David"/>
          <w:b/>
          <w:bCs w:val="0"/>
          <w:sz w:val="24"/>
          <w:szCs w:val="24"/>
          <w:rtl/>
        </w:rPr>
      </w:pPr>
    </w:p>
    <w:p w:rsidR="00594427" w:rsidRPr="00AF41EA" w:rsidRDefault="00594427" w:rsidP="00CE0B5B">
      <w:pPr>
        <w:bidi/>
        <w:spacing w:line="276" w:lineRule="auto"/>
        <w:rPr>
          <w:rFonts w:cs="David"/>
          <w:b/>
          <w:bCs w:val="0"/>
          <w:sz w:val="24"/>
          <w:szCs w:val="24"/>
          <w:rtl/>
        </w:rPr>
      </w:pPr>
    </w:p>
    <w:p w:rsidR="0068728D" w:rsidRDefault="0068728D" w:rsidP="00AF41EA">
      <w:pPr>
        <w:bidi/>
        <w:spacing w:after="160" w:line="259" w:lineRule="auto"/>
        <w:rPr>
          <w:rFonts w:cs="David"/>
          <w:sz w:val="24"/>
          <w:szCs w:val="24"/>
          <w:rtl/>
        </w:rPr>
      </w:pPr>
    </w:p>
    <w:p w:rsidR="00AF41EA" w:rsidRPr="00AF41EA" w:rsidRDefault="00AF41EA" w:rsidP="0068728D">
      <w:pPr>
        <w:bidi/>
        <w:spacing w:after="160" w:line="259" w:lineRule="auto"/>
        <w:rPr>
          <w:rFonts w:cs="David"/>
          <w:sz w:val="24"/>
          <w:szCs w:val="24"/>
          <w:rtl/>
        </w:rPr>
      </w:pPr>
      <w:r w:rsidRPr="00AF41EA">
        <w:rPr>
          <w:rFonts w:cs="David"/>
          <w:sz w:val="24"/>
          <w:szCs w:val="24"/>
          <w:rtl/>
        </w:rPr>
        <w:t>לכבוד</w:t>
      </w:r>
    </w:p>
    <w:p w:rsidR="00AF41EA" w:rsidRPr="00AF41EA" w:rsidRDefault="00AF41EA" w:rsidP="00AF41EA">
      <w:pPr>
        <w:bidi/>
        <w:rPr>
          <w:rFonts w:cs="David"/>
          <w:sz w:val="24"/>
          <w:szCs w:val="24"/>
          <w:rtl/>
        </w:rPr>
      </w:pPr>
      <w:r w:rsidRPr="00AF41EA">
        <w:rPr>
          <w:rFonts w:cs="David"/>
          <w:sz w:val="24"/>
          <w:szCs w:val="24"/>
          <w:rtl/>
        </w:rPr>
        <w:t xml:space="preserve">עמיתים </w:t>
      </w:r>
      <w:r w:rsidRPr="00AF41EA">
        <w:rPr>
          <w:rFonts w:cs="David" w:hint="cs"/>
          <w:sz w:val="24"/>
          <w:szCs w:val="24"/>
          <w:rtl/>
        </w:rPr>
        <w:t>שירותים פיננסיים, המפעילה של תוכנית באראקה (תוכנית ביטוח פנסיוני לעובדים כהגדרתם בפרק ד'2 לחוק עובדים זרים, תשנ"א-1991)</w:t>
      </w:r>
    </w:p>
    <w:p w:rsidR="00AF41EA" w:rsidRDefault="00AF41EA" w:rsidP="00AF41EA">
      <w:pPr>
        <w:bidi/>
        <w:rPr>
          <w:rFonts w:cs="David"/>
          <w:b/>
          <w:bCs w:val="0"/>
          <w:sz w:val="24"/>
          <w:szCs w:val="24"/>
          <w:rtl/>
        </w:rPr>
      </w:pPr>
    </w:p>
    <w:p w:rsidR="00AF41EA" w:rsidRPr="00AF41EA" w:rsidRDefault="00AF41EA" w:rsidP="00AF41EA">
      <w:pPr>
        <w:bidi/>
        <w:rPr>
          <w:rFonts w:cs="David"/>
          <w:b/>
          <w:bCs w:val="0"/>
          <w:sz w:val="24"/>
          <w:szCs w:val="24"/>
          <w:rtl/>
          <w:lang w:bidi="ar-JO"/>
        </w:rPr>
      </w:pPr>
      <w:r w:rsidRPr="00AF41EA">
        <w:rPr>
          <w:rFonts w:cs="David" w:hint="cs"/>
          <w:b/>
          <w:bCs w:val="0"/>
          <w:sz w:val="24"/>
          <w:szCs w:val="24"/>
          <w:rtl/>
        </w:rPr>
        <w:t xml:space="preserve">להחזיר באמצעות מייל : </w:t>
      </w:r>
      <w:hyperlink r:id="rId11" w:history="1">
        <w:r w:rsidRPr="00AF41EA">
          <w:rPr>
            <w:rStyle w:val="Hyperlink"/>
            <w:rFonts w:cs="David"/>
            <w:b/>
            <w:bCs w:val="0"/>
            <w:sz w:val="24"/>
            <w:szCs w:val="24"/>
            <w:lang w:bidi="ar-JO"/>
          </w:rPr>
          <w:t>masik@ipfund.co.il</w:t>
        </w:r>
      </w:hyperlink>
    </w:p>
    <w:p w:rsidR="00AF41EA" w:rsidRPr="00AF41EA" w:rsidRDefault="00AF41EA" w:rsidP="00AF41EA">
      <w:pPr>
        <w:bidi/>
        <w:rPr>
          <w:rFonts w:cs="David"/>
          <w:sz w:val="24"/>
          <w:szCs w:val="24"/>
          <w:rtl/>
          <w:lang w:bidi="ar-JO"/>
        </w:rPr>
      </w:pPr>
    </w:p>
    <w:p w:rsidR="00AF41EA" w:rsidRPr="00AF41EA" w:rsidRDefault="00AF41EA" w:rsidP="00AF41EA">
      <w:pPr>
        <w:bidi/>
        <w:spacing w:before="120"/>
        <w:jc w:val="both"/>
        <w:rPr>
          <w:rFonts w:ascii="Tahoma" w:hAnsi="Tahoma" w:cs="David"/>
          <w:b/>
          <w:bCs w:val="0"/>
          <w:sz w:val="24"/>
          <w:szCs w:val="24"/>
          <w:rtl/>
        </w:rPr>
      </w:pPr>
      <w:r w:rsidRPr="00AF41EA">
        <w:rPr>
          <w:rFonts w:ascii="Tahoma" w:hAnsi="Tahoma" w:cs="David"/>
          <w:b/>
          <w:bCs w:val="0"/>
          <w:sz w:val="24"/>
          <w:szCs w:val="24"/>
          <w:rtl/>
        </w:rPr>
        <w:t>אני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 xml:space="preserve"> הח"מ, שם 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 xml:space="preserve">המעסיק 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____</w:t>
      </w:r>
      <w:r w:rsidR="007E2AAE">
        <w:rPr>
          <w:rFonts w:ascii="Tahoma" w:hAnsi="Tahoma" w:cs="David" w:hint="cs"/>
          <w:b/>
          <w:bCs w:val="0"/>
          <w:sz w:val="24"/>
          <w:szCs w:val="24"/>
          <w:rtl/>
        </w:rPr>
        <w:t>_____________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__ סמל מעסיק__</w:t>
      </w:r>
      <w:r w:rsidR="007E2AAE">
        <w:rPr>
          <w:rFonts w:ascii="Tahoma" w:hAnsi="Tahoma" w:cs="David" w:hint="cs"/>
          <w:b/>
          <w:bCs w:val="0"/>
          <w:sz w:val="24"/>
          <w:szCs w:val="24"/>
          <w:rtl/>
        </w:rPr>
        <w:t>______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____</w:t>
      </w:r>
      <w:r w:rsidR="00EF05CF">
        <w:rPr>
          <w:rFonts w:ascii="Tahoma" w:hAnsi="Tahoma" w:cs="David" w:hint="cs"/>
          <w:b/>
          <w:bCs w:val="0"/>
          <w:sz w:val="24"/>
          <w:szCs w:val="24"/>
          <w:rtl/>
        </w:rPr>
        <w:t>________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 xml:space="preserve">  ת"ז/ ח.פ.</w:t>
      </w:r>
      <w:r>
        <w:rPr>
          <w:rFonts w:ascii="Tahoma" w:hAnsi="Tahoma" w:cs="David" w:hint="cs"/>
          <w:b/>
          <w:bCs w:val="0"/>
          <w:sz w:val="24"/>
          <w:szCs w:val="24"/>
          <w:rtl/>
        </w:rPr>
        <w:t xml:space="preserve"> _</w:t>
      </w:r>
      <w:r w:rsidR="007E2AAE">
        <w:rPr>
          <w:rFonts w:ascii="Tahoma" w:hAnsi="Tahoma" w:cs="David" w:hint="cs"/>
          <w:b/>
          <w:bCs w:val="0"/>
          <w:sz w:val="24"/>
          <w:szCs w:val="24"/>
          <w:rtl/>
        </w:rPr>
        <w:t>_______</w:t>
      </w:r>
      <w:r>
        <w:rPr>
          <w:rFonts w:ascii="Tahoma" w:hAnsi="Tahoma" w:cs="David" w:hint="cs"/>
          <w:b/>
          <w:bCs w:val="0"/>
          <w:sz w:val="24"/>
          <w:szCs w:val="24"/>
          <w:rtl/>
        </w:rPr>
        <w:t>______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 xml:space="preserve"> 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>מצטרף לפורטל המידע ושירותי התפעול ("המעסיק") מצהיר ומתחייב כי:</w:t>
      </w:r>
    </w:p>
    <w:p w:rsidR="00AF41EA" w:rsidRPr="00AF41EA" w:rsidRDefault="00AF41EA" w:rsidP="00AF41EA">
      <w:pPr>
        <w:bidi/>
        <w:spacing w:before="120"/>
        <w:jc w:val="both"/>
        <w:rPr>
          <w:rFonts w:ascii="Tahoma" w:hAnsi="Tahoma" w:cs="David"/>
          <w:b/>
          <w:bCs w:val="0"/>
          <w:sz w:val="24"/>
          <w:szCs w:val="24"/>
          <w:rtl/>
        </w:rPr>
      </w:pPr>
    </w:p>
    <w:p w:rsidR="00AF41EA" w:rsidRPr="00AF41EA" w:rsidRDefault="00AF41EA" w:rsidP="00AF41EA">
      <w:pPr>
        <w:numPr>
          <w:ilvl w:val="0"/>
          <w:numId w:val="3"/>
        </w:numPr>
        <w:overflowPunct/>
        <w:autoSpaceDE/>
        <w:autoSpaceDN/>
        <w:bidi/>
        <w:adjustRightInd/>
        <w:ind w:left="270" w:hanging="270"/>
        <w:jc w:val="both"/>
        <w:textAlignment w:val="auto"/>
        <w:rPr>
          <w:rFonts w:ascii="Tahoma" w:hAnsi="Tahoma" w:cs="David"/>
          <w:b/>
          <w:bCs w:val="0"/>
          <w:sz w:val="24"/>
          <w:szCs w:val="24"/>
        </w:rPr>
      </w:pP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 xml:space="preserve">קראתי את </w:t>
      </w:r>
      <w:hyperlink r:id="rId12" w:history="1">
        <w:r w:rsidRPr="00AF41EA">
          <w:rPr>
            <w:rStyle w:val="Hyperlink"/>
            <w:rFonts w:ascii="Tahoma" w:hAnsi="Tahoma" w:cs="David"/>
            <w:b/>
            <w:bCs w:val="0"/>
            <w:sz w:val="24"/>
            <w:szCs w:val="24"/>
            <w:rtl/>
          </w:rPr>
          <w:t>תנאי השימוש</w:t>
        </w:r>
      </w:hyperlink>
      <w:r w:rsidRPr="00AF41EA">
        <w:rPr>
          <w:rFonts w:ascii="Tahoma" w:hAnsi="Tahoma" w:cs="David"/>
          <w:b/>
          <w:bCs w:val="0"/>
          <w:sz w:val="24"/>
          <w:szCs w:val="24"/>
          <w:rtl/>
        </w:rPr>
        <w:t xml:space="preserve"> המופיעים באתר האינטרנט של 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 xml:space="preserve">"תוכנית באראקה" 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 xml:space="preserve">המהווים חלק בלתי נפרד מההוראות, ההצהרות וההתחייבויות של 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ה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>משתמש באתר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.</w:t>
      </w:r>
    </w:p>
    <w:p w:rsidR="00AF41EA" w:rsidRPr="00AF41EA" w:rsidRDefault="00AF41EA" w:rsidP="00AF41EA">
      <w:pPr>
        <w:numPr>
          <w:ilvl w:val="0"/>
          <w:numId w:val="3"/>
        </w:numPr>
        <w:overflowPunct/>
        <w:autoSpaceDE/>
        <w:autoSpaceDN/>
        <w:bidi/>
        <w:adjustRightInd/>
        <w:ind w:left="270" w:hanging="270"/>
        <w:jc w:val="both"/>
        <w:textAlignment w:val="auto"/>
        <w:rPr>
          <w:rFonts w:ascii="Tahoma" w:hAnsi="Tahoma" w:cs="David"/>
          <w:b/>
          <w:bCs w:val="0"/>
          <w:sz w:val="24"/>
          <w:szCs w:val="24"/>
        </w:rPr>
      </w:pPr>
      <w:r w:rsidRPr="00AF41EA">
        <w:rPr>
          <w:rFonts w:ascii="Tahoma" w:hAnsi="Tahoma" w:cs="David"/>
          <w:b/>
          <w:bCs w:val="0"/>
          <w:sz w:val="24"/>
          <w:szCs w:val="24"/>
          <w:rtl/>
        </w:rPr>
        <w:t>ידועה לי רגישות המידע שאעביר ושאקבל מ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תוכנית באראקה (תוכנית ביטוח פנסיוני לעובדים כהגדרתם בפרק ד'2 לחוק עובדים זרים, תשנ"א-1991) ("תוכנית באראקה")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 xml:space="preserve"> בפורטל המידע ושירותי התפעול למעסיק ("השירות") בהתאם לתנאי השימוש בשירות, כפי שיופיעו מעת לעת באתר ה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תוכנית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>. ידוע לי שדיני הגנת הפרטיות וצנעת הפרט חלים עלי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י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>, ללא כל קשר להצהרתי זו.</w:t>
      </w:r>
    </w:p>
    <w:p w:rsidR="00AF41EA" w:rsidRPr="00AF41EA" w:rsidRDefault="00AF41EA" w:rsidP="00AF41EA">
      <w:pPr>
        <w:numPr>
          <w:ilvl w:val="0"/>
          <w:numId w:val="3"/>
        </w:numPr>
        <w:overflowPunct/>
        <w:autoSpaceDE/>
        <w:autoSpaceDN/>
        <w:bidi/>
        <w:adjustRightInd/>
        <w:ind w:left="270" w:hanging="270"/>
        <w:jc w:val="both"/>
        <w:textAlignment w:val="auto"/>
        <w:rPr>
          <w:rFonts w:ascii="Tahoma" w:hAnsi="Tahoma" w:cs="David"/>
          <w:b/>
          <w:bCs w:val="0"/>
          <w:sz w:val="24"/>
          <w:szCs w:val="24"/>
          <w:rtl/>
        </w:rPr>
      </w:pP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ידוע לי שבאמצעות מילוי וחתימה על טופס זה אני ממנה איש קשר מורשה מטעמו של המעסיק ("המורשה")., אשר יקבל מן התוכנית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 xml:space="preserve"> שם משתמש וסיסמא ייחודיים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 xml:space="preserve">, לצורך קבלת השירות והמידע בעניינו של המעסיק, בין אם באמצעות אתר האינטרנט של תוכנית באראקה ובין אם באמצעות המוקד הטלפוני של התוכנית. </w:t>
      </w:r>
    </w:p>
    <w:p w:rsidR="00AF41EA" w:rsidRPr="00AF41EA" w:rsidRDefault="00AF41EA" w:rsidP="00AF41EA">
      <w:pPr>
        <w:pStyle w:val="aa"/>
        <w:numPr>
          <w:ilvl w:val="0"/>
          <w:numId w:val="2"/>
        </w:numPr>
        <w:overflowPunct/>
        <w:autoSpaceDE/>
        <w:autoSpaceDN/>
        <w:bidi/>
        <w:adjustRightInd/>
        <w:ind w:left="270" w:hanging="270"/>
        <w:jc w:val="both"/>
        <w:rPr>
          <w:rFonts w:ascii="Tahoma" w:hAnsi="Tahoma" w:cs="David"/>
          <w:b/>
          <w:bCs w:val="0"/>
          <w:sz w:val="24"/>
          <w:szCs w:val="24"/>
        </w:rPr>
      </w:pP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אני מתחייב להודיע ל"תוכנית באראקה"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 xml:space="preserve"> </w:t>
      </w:r>
      <w:r w:rsidR="0068728D" w:rsidRPr="00AF41EA">
        <w:rPr>
          <w:rFonts w:ascii="Tahoma" w:hAnsi="Tahoma" w:cs="David" w:hint="cs"/>
          <w:b/>
          <w:bCs w:val="0"/>
          <w:sz w:val="24"/>
          <w:szCs w:val="24"/>
          <w:rtl/>
        </w:rPr>
        <w:t>מיד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 xml:space="preserve"> 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ובאמצעות מילוי טופס זה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 xml:space="preserve"> על כל החלפת 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ה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>מורשה או ביטולו</w:t>
      </w: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.</w:t>
      </w:r>
    </w:p>
    <w:p w:rsidR="00AF41EA" w:rsidRDefault="00AF41EA" w:rsidP="00AF41EA">
      <w:pPr>
        <w:pStyle w:val="aa"/>
        <w:numPr>
          <w:ilvl w:val="0"/>
          <w:numId w:val="2"/>
        </w:numPr>
        <w:overflowPunct/>
        <w:autoSpaceDE/>
        <w:autoSpaceDN/>
        <w:bidi/>
        <w:adjustRightInd/>
        <w:ind w:left="270" w:hanging="270"/>
        <w:jc w:val="both"/>
        <w:rPr>
          <w:rFonts w:ascii="Tahoma" w:hAnsi="Tahoma" w:cs="David"/>
          <w:b/>
          <w:bCs w:val="0"/>
          <w:sz w:val="24"/>
          <w:szCs w:val="24"/>
        </w:rPr>
      </w:pPr>
      <w:r w:rsidRPr="00AF41EA">
        <w:rPr>
          <w:rFonts w:ascii="Tahoma" w:hAnsi="Tahoma" w:cs="David" w:hint="cs"/>
          <w:b/>
          <w:bCs w:val="0"/>
          <w:sz w:val="24"/>
          <w:szCs w:val="24"/>
          <w:rtl/>
        </w:rPr>
        <w:t>אני מצהיר כי ידוע לי שעם מינויו של המורשה, לא תהיה לי כל טענה בנוגע למידע שהועבר למורשה ו/או בנוגע לגישה שניתנה למורשה לאתר האינטרנט של תוכנית באראקה.</w:t>
      </w:r>
      <w:r w:rsidRPr="00AF41EA">
        <w:rPr>
          <w:rFonts w:ascii="Tahoma" w:hAnsi="Tahoma" w:cs="David"/>
          <w:b/>
          <w:bCs w:val="0"/>
          <w:sz w:val="24"/>
          <w:szCs w:val="24"/>
          <w:rtl/>
        </w:rPr>
        <w:t xml:space="preserve"> </w:t>
      </w:r>
    </w:p>
    <w:p w:rsidR="005D6B01" w:rsidRDefault="005D6B01" w:rsidP="005D6B01">
      <w:pPr>
        <w:overflowPunct/>
        <w:autoSpaceDE/>
        <w:autoSpaceDN/>
        <w:bidi/>
        <w:adjustRightInd/>
        <w:jc w:val="both"/>
        <w:rPr>
          <w:rFonts w:ascii="Tahoma" w:hAnsi="Tahoma" w:cs="David"/>
          <w:b/>
          <w:bCs w:val="0"/>
          <w:sz w:val="24"/>
          <w:szCs w:val="24"/>
          <w:rtl/>
        </w:rPr>
      </w:pPr>
    </w:p>
    <w:p w:rsidR="005D6B01" w:rsidRDefault="005D6B01" w:rsidP="005D6B01">
      <w:pPr>
        <w:overflowPunct/>
        <w:autoSpaceDE/>
        <w:autoSpaceDN/>
        <w:bidi/>
        <w:adjustRightInd/>
        <w:jc w:val="both"/>
        <w:rPr>
          <w:rFonts w:ascii="Tahoma" w:hAnsi="Tahoma" w:cs="David"/>
          <w:b/>
          <w:bCs w:val="0"/>
          <w:sz w:val="24"/>
          <w:szCs w:val="24"/>
          <w:rtl/>
        </w:rPr>
      </w:pPr>
    </w:p>
    <w:p w:rsidR="00EE20D1" w:rsidRDefault="00EE20D1" w:rsidP="00EE20D1">
      <w:pPr>
        <w:overflowPunct/>
        <w:autoSpaceDE/>
        <w:autoSpaceDN/>
        <w:bidi/>
        <w:adjustRightInd/>
        <w:jc w:val="both"/>
        <w:rPr>
          <w:rFonts w:ascii="Tahoma" w:hAnsi="Tahoma" w:cs="David"/>
          <w:b/>
          <w:bCs w:val="0"/>
          <w:sz w:val="24"/>
          <w:szCs w:val="24"/>
          <w:rtl/>
        </w:rPr>
      </w:pPr>
    </w:p>
    <w:tbl>
      <w:tblPr>
        <w:tblStyle w:val="a7"/>
        <w:bidiVisual/>
        <w:tblW w:w="8788" w:type="dxa"/>
        <w:tblInd w:w="360" w:type="dxa"/>
        <w:tblLook w:val="04A0" w:firstRow="1" w:lastRow="0" w:firstColumn="1" w:lastColumn="0" w:noHBand="0" w:noVBand="1"/>
      </w:tblPr>
      <w:tblGrid>
        <w:gridCol w:w="2418"/>
        <w:gridCol w:w="1843"/>
        <w:gridCol w:w="4527"/>
      </w:tblGrid>
      <w:tr w:rsidR="00EE20D1" w:rsidRPr="00C60586" w:rsidTr="00EE20D1">
        <w:trPr>
          <w:trHeight w:val="501"/>
        </w:trPr>
        <w:tc>
          <w:tcPr>
            <w:tcW w:w="2418" w:type="dxa"/>
          </w:tcPr>
          <w:p w:rsidR="00EE20D1" w:rsidRPr="0068728D" w:rsidRDefault="00EE20D1" w:rsidP="00443F3D">
            <w:pPr>
              <w:jc w:val="center"/>
              <w:outlineLvl w:val="0"/>
              <w:rPr>
                <w:rFonts w:ascii="Tahoma" w:hAnsi="Tahoma" w:cs="David"/>
                <w:sz w:val="24"/>
                <w:szCs w:val="24"/>
                <w:rtl/>
              </w:rPr>
            </w:pPr>
            <w:r>
              <w:rPr>
                <w:rFonts w:ascii="Tahoma" w:hAnsi="Tahoma" w:cs="David" w:hint="cs"/>
                <w:sz w:val="24"/>
                <w:szCs w:val="24"/>
                <w:rtl/>
              </w:rPr>
              <w:t xml:space="preserve">שם איש הקשר </w:t>
            </w:r>
          </w:p>
        </w:tc>
        <w:tc>
          <w:tcPr>
            <w:tcW w:w="1843" w:type="dxa"/>
          </w:tcPr>
          <w:p w:rsidR="00EE20D1" w:rsidRPr="0068728D" w:rsidRDefault="00EE20D1" w:rsidP="00443F3D">
            <w:pPr>
              <w:jc w:val="center"/>
              <w:outlineLvl w:val="0"/>
              <w:rPr>
                <w:rFonts w:ascii="Tahoma" w:hAnsi="Tahoma" w:cs="David"/>
                <w:sz w:val="24"/>
                <w:szCs w:val="24"/>
                <w:rtl/>
              </w:rPr>
            </w:pPr>
            <w:r>
              <w:rPr>
                <w:rFonts w:ascii="Tahoma" w:hAnsi="Tahoma" w:cs="David" w:hint="cs"/>
                <w:sz w:val="24"/>
                <w:szCs w:val="24"/>
                <w:rtl/>
              </w:rPr>
              <w:t>נייד איש הקשר</w:t>
            </w:r>
          </w:p>
        </w:tc>
        <w:tc>
          <w:tcPr>
            <w:tcW w:w="4527" w:type="dxa"/>
          </w:tcPr>
          <w:p w:rsidR="00EE20D1" w:rsidRPr="0068728D" w:rsidRDefault="00EE20D1" w:rsidP="00443F3D">
            <w:pPr>
              <w:jc w:val="center"/>
              <w:outlineLvl w:val="0"/>
              <w:rPr>
                <w:rFonts w:ascii="Tahoma" w:hAnsi="Tahoma" w:cs="David"/>
                <w:sz w:val="24"/>
                <w:szCs w:val="24"/>
                <w:rtl/>
              </w:rPr>
            </w:pPr>
            <w:r>
              <w:rPr>
                <w:rFonts w:ascii="Tahoma" w:hAnsi="Tahoma" w:cs="David" w:hint="cs"/>
                <w:sz w:val="24"/>
                <w:szCs w:val="24"/>
                <w:rtl/>
              </w:rPr>
              <w:t>דוא"ל איש הקשר</w:t>
            </w:r>
          </w:p>
        </w:tc>
      </w:tr>
      <w:tr w:rsidR="00EE20D1" w:rsidRPr="00C60586" w:rsidTr="00EE20D1">
        <w:trPr>
          <w:trHeight w:val="469"/>
        </w:trPr>
        <w:tc>
          <w:tcPr>
            <w:tcW w:w="2418" w:type="dxa"/>
          </w:tcPr>
          <w:p w:rsidR="00EE20D1" w:rsidRPr="00C60586" w:rsidRDefault="00EE20D1" w:rsidP="00443F3D">
            <w:pPr>
              <w:outlineLvl w:val="0"/>
              <w:rPr>
                <w:rFonts w:ascii="Tahoma" w:hAnsi="Tahoma" w:cs="David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EE20D1" w:rsidRPr="00C60586" w:rsidRDefault="00EE20D1" w:rsidP="00443F3D">
            <w:pPr>
              <w:outlineLvl w:val="0"/>
              <w:rPr>
                <w:rFonts w:ascii="Tahoma" w:hAnsi="Tahoma" w:cs="David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4527" w:type="dxa"/>
          </w:tcPr>
          <w:p w:rsidR="00EE20D1" w:rsidRPr="00C60586" w:rsidRDefault="00EE20D1" w:rsidP="00443F3D">
            <w:pPr>
              <w:outlineLvl w:val="0"/>
              <w:rPr>
                <w:rFonts w:ascii="Tahoma" w:hAnsi="Tahoma" w:cs="David"/>
                <w:b/>
                <w:bCs w:val="0"/>
                <w:sz w:val="24"/>
                <w:szCs w:val="24"/>
                <w:rtl/>
              </w:rPr>
            </w:pPr>
          </w:p>
        </w:tc>
      </w:tr>
    </w:tbl>
    <w:p w:rsidR="0068728D" w:rsidRPr="005D6B01" w:rsidRDefault="0068728D" w:rsidP="0068728D">
      <w:pPr>
        <w:overflowPunct/>
        <w:autoSpaceDE/>
        <w:autoSpaceDN/>
        <w:bidi/>
        <w:adjustRightInd/>
        <w:jc w:val="both"/>
        <w:rPr>
          <w:rFonts w:ascii="Tahoma" w:hAnsi="Tahoma" w:cs="David"/>
          <w:b/>
          <w:bCs w:val="0"/>
          <w:sz w:val="24"/>
          <w:szCs w:val="24"/>
        </w:rPr>
      </w:pPr>
    </w:p>
    <w:p w:rsidR="00AF41EA" w:rsidRPr="00AF41EA" w:rsidRDefault="00AF41EA" w:rsidP="00AF41EA">
      <w:pPr>
        <w:pStyle w:val="aa"/>
        <w:ind w:left="0"/>
        <w:jc w:val="both"/>
        <w:rPr>
          <w:rFonts w:ascii="Tahoma" w:hAnsi="Tahoma" w:cs="David"/>
          <w:sz w:val="24"/>
          <w:szCs w:val="24"/>
        </w:rPr>
      </w:pPr>
    </w:p>
    <w:tbl>
      <w:tblPr>
        <w:tblStyle w:val="a7"/>
        <w:bidiVisual/>
        <w:tblW w:w="8782" w:type="dxa"/>
        <w:tblInd w:w="208" w:type="dxa"/>
        <w:tblLook w:val="04A0" w:firstRow="1" w:lastRow="0" w:firstColumn="1" w:lastColumn="0" w:noHBand="0" w:noVBand="1"/>
      </w:tblPr>
      <w:tblGrid>
        <w:gridCol w:w="2416"/>
        <w:gridCol w:w="1435"/>
        <w:gridCol w:w="1380"/>
        <w:gridCol w:w="1290"/>
        <w:gridCol w:w="2261"/>
      </w:tblGrid>
      <w:tr w:rsidR="00EE20D1" w:rsidRPr="00C60586" w:rsidTr="00EE5888">
        <w:trPr>
          <w:trHeight w:val="501"/>
        </w:trPr>
        <w:tc>
          <w:tcPr>
            <w:tcW w:w="2416" w:type="dxa"/>
          </w:tcPr>
          <w:p w:rsidR="00EE20D1" w:rsidRPr="0068728D" w:rsidRDefault="00EE20D1" w:rsidP="00EE5888">
            <w:pPr>
              <w:jc w:val="center"/>
              <w:outlineLvl w:val="0"/>
              <w:rPr>
                <w:rFonts w:ascii="Tahoma" w:hAnsi="Tahoma" w:cs="David"/>
                <w:sz w:val="24"/>
                <w:szCs w:val="24"/>
                <w:rtl/>
              </w:rPr>
            </w:pPr>
            <w:r w:rsidRPr="0068728D">
              <w:rPr>
                <w:rFonts w:ascii="Tahoma" w:hAnsi="Tahoma" w:cs="David" w:hint="cs"/>
                <w:sz w:val="24"/>
                <w:szCs w:val="24"/>
                <w:rtl/>
              </w:rPr>
              <w:t>שם המעסיק</w:t>
            </w:r>
          </w:p>
        </w:tc>
        <w:tc>
          <w:tcPr>
            <w:tcW w:w="1435" w:type="dxa"/>
          </w:tcPr>
          <w:p w:rsidR="00EE20D1" w:rsidRPr="0068728D" w:rsidRDefault="00EE20D1" w:rsidP="00EE5888">
            <w:pPr>
              <w:jc w:val="center"/>
              <w:outlineLvl w:val="0"/>
              <w:rPr>
                <w:rFonts w:ascii="Tahoma" w:hAnsi="Tahoma" w:cs="David"/>
                <w:sz w:val="24"/>
                <w:szCs w:val="24"/>
                <w:rtl/>
              </w:rPr>
            </w:pPr>
            <w:r w:rsidRPr="0068728D">
              <w:rPr>
                <w:rFonts w:ascii="Tahoma" w:hAnsi="Tahoma" w:cs="David" w:hint="cs"/>
                <w:sz w:val="24"/>
                <w:szCs w:val="24"/>
                <w:rtl/>
              </w:rPr>
              <w:t>סמל מעסיק</w:t>
            </w:r>
          </w:p>
        </w:tc>
        <w:tc>
          <w:tcPr>
            <w:tcW w:w="1380" w:type="dxa"/>
          </w:tcPr>
          <w:p w:rsidR="00EE20D1" w:rsidRPr="0068728D" w:rsidRDefault="00EE20D1" w:rsidP="00EE5888">
            <w:pPr>
              <w:jc w:val="center"/>
              <w:outlineLvl w:val="0"/>
              <w:rPr>
                <w:rFonts w:ascii="Tahoma" w:hAnsi="Tahoma" w:cs="David"/>
                <w:sz w:val="24"/>
                <w:szCs w:val="24"/>
                <w:rtl/>
              </w:rPr>
            </w:pPr>
            <w:r>
              <w:rPr>
                <w:rFonts w:ascii="Tahoma" w:hAnsi="Tahoma" w:cs="David" w:hint="cs"/>
                <w:sz w:val="24"/>
                <w:szCs w:val="24"/>
                <w:rtl/>
              </w:rPr>
              <w:t>ת.ז/ ח.פ.</w:t>
            </w:r>
          </w:p>
        </w:tc>
        <w:tc>
          <w:tcPr>
            <w:tcW w:w="1290" w:type="dxa"/>
          </w:tcPr>
          <w:p w:rsidR="00EE20D1" w:rsidRPr="0068728D" w:rsidRDefault="00EE20D1" w:rsidP="00EE5888">
            <w:pPr>
              <w:jc w:val="center"/>
              <w:outlineLvl w:val="0"/>
              <w:rPr>
                <w:rFonts w:ascii="Tahoma" w:hAnsi="Tahoma" w:cs="David"/>
                <w:sz w:val="24"/>
                <w:szCs w:val="24"/>
                <w:rtl/>
              </w:rPr>
            </w:pPr>
            <w:r>
              <w:rPr>
                <w:rFonts w:ascii="Tahoma" w:hAnsi="Tahoma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2261" w:type="dxa"/>
          </w:tcPr>
          <w:p w:rsidR="00EE20D1" w:rsidRPr="0068728D" w:rsidRDefault="00EE20D1" w:rsidP="00EE5888">
            <w:pPr>
              <w:jc w:val="center"/>
              <w:outlineLvl w:val="0"/>
              <w:rPr>
                <w:rFonts w:ascii="Tahoma" w:hAnsi="Tahoma" w:cs="David"/>
                <w:sz w:val="24"/>
                <w:szCs w:val="24"/>
                <w:rtl/>
              </w:rPr>
            </w:pPr>
            <w:r w:rsidRPr="0068728D">
              <w:rPr>
                <w:rFonts w:ascii="Tahoma" w:hAnsi="Tahoma" w:cs="David" w:hint="cs"/>
                <w:sz w:val="24"/>
                <w:szCs w:val="24"/>
                <w:rtl/>
              </w:rPr>
              <w:t>חתימ</w:t>
            </w:r>
            <w:r>
              <w:rPr>
                <w:rFonts w:ascii="Tahoma" w:hAnsi="Tahoma" w:cs="David" w:hint="cs"/>
                <w:sz w:val="24"/>
                <w:szCs w:val="24"/>
                <w:rtl/>
              </w:rPr>
              <w:t>ת מעסיק/ בעל מניות בתיק</w:t>
            </w:r>
          </w:p>
        </w:tc>
      </w:tr>
      <w:tr w:rsidR="00EE20D1" w:rsidRPr="00C60586" w:rsidTr="00EE5888">
        <w:trPr>
          <w:trHeight w:val="469"/>
        </w:trPr>
        <w:tc>
          <w:tcPr>
            <w:tcW w:w="2416" w:type="dxa"/>
          </w:tcPr>
          <w:p w:rsidR="00EE20D1" w:rsidRPr="00C60586" w:rsidRDefault="00EE20D1" w:rsidP="00EE5888">
            <w:pPr>
              <w:outlineLvl w:val="0"/>
              <w:rPr>
                <w:rFonts w:ascii="Tahoma" w:hAnsi="Tahoma" w:cs="David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435" w:type="dxa"/>
          </w:tcPr>
          <w:p w:rsidR="00EE20D1" w:rsidRPr="00C60586" w:rsidRDefault="00EE20D1" w:rsidP="00EE5888">
            <w:pPr>
              <w:outlineLvl w:val="0"/>
              <w:rPr>
                <w:rFonts w:ascii="Tahoma" w:hAnsi="Tahoma" w:cs="David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:rsidR="00EE20D1" w:rsidRPr="00C60586" w:rsidRDefault="00EE20D1" w:rsidP="00EE5888">
            <w:pPr>
              <w:outlineLvl w:val="0"/>
              <w:rPr>
                <w:rFonts w:ascii="Tahoma" w:hAnsi="Tahoma" w:cs="David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290" w:type="dxa"/>
          </w:tcPr>
          <w:p w:rsidR="00EE20D1" w:rsidRPr="00C60586" w:rsidRDefault="00EE20D1" w:rsidP="00EE5888">
            <w:pPr>
              <w:outlineLvl w:val="0"/>
              <w:rPr>
                <w:rFonts w:ascii="Tahoma" w:hAnsi="Tahoma" w:cs="David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2261" w:type="dxa"/>
          </w:tcPr>
          <w:p w:rsidR="00EE20D1" w:rsidRPr="00C60586" w:rsidRDefault="00EE20D1" w:rsidP="00EE5888">
            <w:pPr>
              <w:outlineLvl w:val="0"/>
              <w:rPr>
                <w:rFonts w:ascii="Tahoma" w:hAnsi="Tahoma" w:cs="David"/>
                <w:b/>
                <w:bCs w:val="0"/>
                <w:sz w:val="24"/>
                <w:szCs w:val="24"/>
                <w:rtl/>
              </w:rPr>
            </w:pPr>
          </w:p>
        </w:tc>
      </w:tr>
    </w:tbl>
    <w:p w:rsidR="00066F5E" w:rsidRPr="00EE20D1" w:rsidRDefault="00066F5E" w:rsidP="00CE0B5B">
      <w:pPr>
        <w:bidi/>
        <w:spacing w:line="276" w:lineRule="auto"/>
        <w:rPr>
          <w:rFonts w:cs="David"/>
          <w:b/>
          <w:bCs w:val="0"/>
          <w:sz w:val="24"/>
          <w:szCs w:val="24"/>
          <w:rtl/>
        </w:rPr>
      </w:pPr>
    </w:p>
    <w:p w:rsidR="00066F5E" w:rsidRPr="00AF41EA" w:rsidRDefault="00066F5E" w:rsidP="00CE0B5B">
      <w:pPr>
        <w:bidi/>
        <w:spacing w:line="276" w:lineRule="auto"/>
        <w:rPr>
          <w:rFonts w:cs="David"/>
          <w:b/>
          <w:bCs w:val="0"/>
          <w:sz w:val="24"/>
          <w:szCs w:val="24"/>
          <w:rtl/>
        </w:rPr>
      </w:pPr>
    </w:p>
    <w:p w:rsidR="00921DFD" w:rsidRPr="00AF41EA" w:rsidRDefault="00E91E56" w:rsidP="00CE0B5B">
      <w:pPr>
        <w:bidi/>
        <w:spacing w:line="276" w:lineRule="auto"/>
        <w:rPr>
          <w:rFonts w:cs="David"/>
          <w:b/>
          <w:bCs w:val="0"/>
          <w:sz w:val="24"/>
          <w:szCs w:val="24"/>
          <w:rtl/>
        </w:rPr>
      </w:pPr>
      <w:r w:rsidRPr="00AF41EA">
        <w:rPr>
          <w:rFonts w:cs="David" w:hint="cs"/>
          <w:b/>
          <w:bCs w:val="0"/>
          <w:sz w:val="24"/>
          <w:szCs w:val="24"/>
          <w:rtl/>
        </w:rPr>
        <w:t xml:space="preserve"> </w:t>
      </w:r>
    </w:p>
    <w:sectPr w:rsidR="00921DFD" w:rsidRPr="00AF41EA" w:rsidSect="00094882">
      <w:headerReference w:type="default" r:id="rId13"/>
      <w:footerReference w:type="even" r:id="rId14"/>
      <w:footerReference w:type="default" r:id="rId15"/>
      <w:pgSz w:w="11906" w:h="16838"/>
      <w:pgMar w:top="454" w:right="1466" w:bottom="1440" w:left="1440" w:header="719" w:footer="4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DBF" w:rsidRDefault="003B3DBF">
      <w:r>
        <w:separator/>
      </w:r>
    </w:p>
  </w:endnote>
  <w:endnote w:type="continuationSeparator" w:id="0">
    <w:p w:rsidR="003B3DBF" w:rsidRDefault="003B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">
    <w:altName w:val="Times New Roman"/>
    <w:panose1 w:val="00000000000000000000"/>
    <w:charset w:val="B1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8D" w:rsidRDefault="00D7438D" w:rsidP="00637FFE">
    <w:pPr>
      <w:pStyle w:val="a5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D7438D" w:rsidRDefault="00D743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8D" w:rsidRDefault="00D7438D" w:rsidP="009E2F5C">
    <w:pPr>
      <w:pStyle w:val="a5"/>
      <w:bidi/>
      <w:rPr>
        <w:rtl/>
      </w:rPr>
    </w:pP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9C09DA" wp14:editId="601F95BD">
              <wp:simplePos x="0" y="0"/>
              <wp:positionH relativeFrom="column">
                <wp:posOffset>-466725</wp:posOffset>
              </wp:positionH>
              <wp:positionV relativeFrom="paragraph">
                <wp:posOffset>-32385</wp:posOffset>
              </wp:positionV>
              <wp:extent cx="2466975" cy="581025"/>
              <wp:effectExtent l="0" t="0" r="9525" b="952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7438D" w:rsidRPr="007E358E" w:rsidRDefault="00D7438D" w:rsidP="00A53124">
                          <w:pPr>
                            <w:pStyle w:val="a5"/>
                            <w:bidi/>
                            <w:jc w:val="center"/>
                            <w:rPr>
                              <w:rFonts w:ascii="Arial" w:hAnsi="Arial" w:cs="Arial"/>
                              <w:b/>
                              <w:bCs w:val="0"/>
                              <w:color w:val="002060"/>
                              <w:spacing w:val="10"/>
                              <w:szCs w:val="20"/>
                              <w:rtl/>
                            </w:rPr>
                          </w:pPr>
                          <w:r w:rsidRPr="007E358E">
                            <w:rPr>
                              <w:rFonts w:ascii="Arial" w:hAnsi="Arial" w:cs="Arial" w:hint="cs"/>
                              <w:b/>
                              <w:bCs w:val="0"/>
                              <w:color w:val="002060"/>
                              <w:spacing w:val="10"/>
                              <w:szCs w:val="20"/>
                              <w:rtl/>
                            </w:rPr>
                            <w:t>רח' אגריפס 42, בנין כי"ח, ירושלים</w:t>
                          </w:r>
                        </w:p>
                        <w:p w:rsidR="00D7438D" w:rsidRPr="007E358E" w:rsidRDefault="00D7438D" w:rsidP="007E358E">
                          <w:pPr>
                            <w:pStyle w:val="a5"/>
                            <w:bidi/>
                            <w:jc w:val="center"/>
                            <w:rPr>
                              <w:rFonts w:ascii="Arial" w:hAnsi="Arial" w:cs="Arial"/>
                              <w:b/>
                              <w:bCs w:val="0"/>
                              <w:color w:val="002060"/>
                              <w:sz w:val="14"/>
                              <w:szCs w:val="14"/>
                              <w:rtl/>
                            </w:rPr>
                          </w:pPr>
                          <w:r w:rsidRPr="007E358E">
                            <w:rPr>
                              <w:rFonts w:ascii="Arial" w:hAnsi="Arial" w:cs="Arial" w:hint="cs"/>
                              <w:b/>
                              <w:bCs w:val="0"/>
                              <w:color w:val="002060"/>
                              <w:spacing w:val="10"/>
                              <w:szCs w:val="20"/>
                              <w:rtl/>
                            </w:rPr>
                            <w:t>טלפון: 3450</w:t>
                          </w:r>
                          <w:r w:rsidR="007E358E">
                            <w:rPr>
                              <w:rFonts w:ascii="Arial" w:hAnsi="Arial" w:cs="Arial" w:hint="cs"/>
                              <w:b/>
                              <w:bCs w:val="0"/>
                              <w:color w:val="002060"/>
                              <w:spacing w:val="10"/>
                              <w:szCs w:val="20"/>
                              <w:rtl/>
                            </w:rPr>
                            <w:t>*</w:t>
                          </w:r>
                        </w:p>
                        <w:p w:rsidR="00D7438D" w:rsidRPr="00154B87" w:rsidRDefault="00D7438D" w:rsidP="00154B87">
                          <w:pPr>
                            <w:pStyle w:val="BasicParagraph"/>
                            <w:bidi w:val="0"/>
                            <w:jc w:val="center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C09D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left:0;text-align:left;margin-left:-36.75pt;margin-top:-2.55pt;width:194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MPRAIAAIIEAAAOAAAAZHJzL2Uyb0RvYy54bWysVMFuGjEQvVfqP1i+l10IkGTFElEiqkoo&#10;iQRVzsZrgyWvx7UNu/TrO/YCIWlPVS9mPDP7PPPeDJOHttbkIJxXYEra7+WUCMOhUmZb0h/rxZc7&#10;SnxgpmIajCjpUXj6MP38adLYQgxgB7oSjiCI8UVjS7oLwRZZ5vlO1Mz3wAqDQQmuZgGvbptVjjWI&#10;XutskOfjrAFXWQdceI/exy5IpwlfSsHDs5ReBKJLirWFdLp0buKZTSes2Dpmd4qfymD/UEXNlMFH&#10;L1CPLDCyd+oPqFpxBx5k6HGoM5BScZF6wG76+YduVjtmReoFyfH2QpP/f7D86fDiiKpKetOnxLAa&#10;NVqLNpCv0BJ0IT+N9QWmrSwmhhb9qPPZ79EZ226lq+MvNkQwjkwfL+xGNI7OwXA8vr8dUcIxNrrr&#10;54NRhMnevrbOh28CahKNkjpUL5HKDksfutRzSnzMg1bVQmmdLnFixFw7cmCotQ6pRgR/l6UNaUo6&#10;vhnlCdhA/LxD1gZrib12PUUrtJs2cXPpdwPVEWlw0A2St3yhsNYl8+GFOZwc7By3ITzjITXgW3Cy&#10;KNmB+/U3f8xHQTFKSYOTWFL/c8+coER/Nyj1fX84jKObLsPR7QAv7jqyuY6YfT0HJADVxOqSGfOD&#10;PpvSQf2KSzOLr2KIGY5vlzSczXno9gOXjovZLCXhsFoWlmZleYSOhEcl1u0rc/YkV0Chn+A8s6z4&#10;oFqXG780MNsHkCpJGnnuWD3Rj4OehuK0lHGTru8p6+2vY/obAAD//wMAUEsDBBQABgAIAAAAIQBL&#10;yR3U4QAAAAkBAAAPAAAAZHJzL2Rvd25yZXYueG1sTI9NT4NAEIbvJv6HzZh4Me2CSNsgS2OMH4k3&#10;i7bxtmVHILKzhN0C/nvHk95mMk/eed58O9tOjDj41pGCeBmBQKqcaalW8FY+LjYgfNBkdOcIFXyj&#10;h21xfpbrzLiJXnHchVpwCPlMK2hC6DMpfdWg1X7peiS+fbrB6sDrUEsz6InDbSevo2glrW6JPzS6&#10;x/sGq6/dySr4uKoPL35+ep+SNOkfnsdyvTelUpcX890tiIBz+IPhV5/VoWCnozuR8aJTsFgnKaM8&#10;pDEIBpI45XJHBZvVDcgil/8bFD8AAAD//wMAUEsBAi0AFAAGAAgAAAAhALaDOJL+AAAA4QEAABMA&#10;AAAAAAAAAAAAAAAAAAAAAFtDb250ZW50X1R5cGVzXS54bWxQSwECLQAUAAYACAAAACEAOP0h/9YA&#10;AACUAQAACwAAAAAAAAAAAAAAAAAvAQAAX3JlbHMvLnJlbHNQSwECLQAUAAYACAAAACEALxlTD0QC&#10;AACCBAAADgAAAAAAAAAAAAAAAAAuAgAAZHJzL2Uyb0RvYy54bWxQSwECLQAUAAYACAAAACEAS8kd&#10;1OEAAAAJAQAADwAAAAAAAAAAAAAAAACeBAAAZHJzL2Rvd25yZXYueG1sUEsFBgAAAAAEAAQA8wAA&#10;AKwFAAAAAA==&#10;" fillcolor="white [3201]" stroked="f" strokeweight=".5pt">
              <v:textbox>
                <w:txbxContent>
                  <w:p w:rsidR="00D7438D" w:rsidRPr="007E358E" w:rsidRDefault="00D7438D" w:rsidP="00A53124">
                    <w:pPr>
                      <w:pStyle w:val="a5"/>
                      <w:bidi/>
                      <w:jc w:val="center"/>
                      <w:rPr>
                        <w:rFonts w:ascii="Arial" w:hAnsi="Arial" w:cs="Arial"/>
                        <w:b/>
                        <w:bCs w:val="0"/>
                        <w:color w:val="002060"/>
                        <w:spacing w:val="10"/>
                        <w:szCs w:val="20"/>
                        <w:rtl/>
                      </w:rPr>
                    </w:pPr>
                    <w:r w:rsidRPr="007E358E">
                      <w:rPr>
                        <w:rFonts w:ascii="Arial" w:hAnsi="Arial" w:cs="Arial" w:hint="cs"/>
                        <w:b/>
                        <w:bCs w:val="0"/>
                        <w:color w:val="002060"/>
                        <w:spacing w:val="10"/>
                        <w:szCs w:val="20"/>
                        <w:rtl/>
                      </w:rPr>
                      <w:t>רח' אגריפס 42, בנין כי"ח, ירושלים</w:t>
                    </w:r>
                  </w:p>
                  <w:p w:rsidR="00D7438D" w:rsidRPr="007E358E" w:rsidRDefault="00D7438D" w:rsidP="007E358E">
                    <w:pPr>
                      <w:pStyle w:val="a5"/>
                      <w:bidi/>
                      <w:jc w:val="center"/>
                      <w:rPr>
                        <w:rFonts w:ascii="Arial" w:hAnsi="Arial" w:cs="Arial"/>
                        <w:b/>
                        <w:bCs w:val="0"/>
                        <w:color w:val="002060"/>
                        <w:sz w:val="14"/>
                        <w:szCs w:val="14"/>
                        <w:rtl/>
                      </w:rPr>
                    </w:pPr>
                    <w:r w:rsidRPr="007E358E">
                      <w:rPr>
                        <w:rFonts w:ascii="Arial" w:hAnsi="Arial" w:cs="Arial" w:hint="cs"/>
                        <w:b/>
                        <w:bCs w:val="0"/>
                        <w:color w:val="002060"/>
                        <w:spacing w:val="10"/>
                        <w:szCs w:val="20"/>
                        <w:rtl/>
                      </w:rPr>
                      <w:t>טלפון: 3450</w:t>
                    </w:r>
                    <w:r w:rsidR="007E358E">
                      <w:rPr>
                        <w:rFonts w:ascii="Arial" w:hAnsi="Arial" w:cs="Arial" w:hint="cs"/>
                        <w:b/>
                        <w:bCs w:val="0"/>
                        <w:color w:val="002060"/>
                        <w:spacing w:val="10"/>
                        <w:szCs w:val="20"/>
                        <w:rtl/>
                      </w:rPr>
                      <w:t>*</w:t>
                    </w:r>
                  </w:p>
                  <w:p w:rsidR="00D7438D" w:rsidRPr="00154B87" w:rsidRDefault="00D7438D" w:rsidP="00154B87">
                    <w:pPr>
                      <w:pStyle w:val="BasicParagraph"/>
                      <w:bidi w:val="0"/>
                      <w:jc w:val="center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7AD56D" wp14:editId="4FE01E58">
              <wp:simplePos x="0" y="0"/>
              <wp:positionH relativeFrom="margin">
                <wp:posOffset>2425700</wp:posOffset>
              </wp:positionH>
              <wp:positionV relativeFrom="paragraph">
                <wp:posOffset>63500</wp:posOffset>
              </wp:positionV>
              <wp:extent cx="1686560" cy="266065"/>
              <wp:effectExtent l="0" t="0" r="27940" b="19685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560" cy="266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D7438D" w:rsidRPr="007E358E" w:rsidRDefault="00D7438D" w:rsidP="009E2F5C">
                          <w:pPr>
                            <w:pStyle w:val="BasicParagraph"/>
                            <w:bidi w:val="0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2060"/>
                              <w:rtl/>
                            </w:rPr>
                          </w:pPr>
                          <w:proofErr w:type="spellStart"/>
                          <w:r w:rsidRPr="009802EC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1F2554"/>
                              <w:rtl/>
                            </w:rPr>
                            <w:t>א</w:t>
                          </w:r>
                          <w:r w:rsidRPr="007E358E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2060"/>
                              <w:rtl/>
                            </w:rPr>
                            <w:t>יתך</w:t>
                          </w:r>
                          <w:proofErr w:type="spellEnd"/>
                          <w:r w:rsidRPr="007E358E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2060"/>
                              <w:rtl/>
                            </w:rPr>
                            <w:t>, במסלול חייך</w:t>
                          </w:r>
                        </w:p>
                        <w:p w:rsidR="00D7438D" w:rsidRPr="006743CE" w:rsidRDefault="00D7438D" w:rsidP="009E2F5C">
                          <w:pPr>
                            <w:jc w:val="center"/>
                            <w:rPr>
                              <w:rFonts w:asciiTheme="minorBidi" w:hAnsiTheme="min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7AD56D" id="Text Box 32" o:spid="_x0000_s1028" type="#_x0000_t202" style="position:absolute;left:0;text-align:left;margin-left:191pt;margin-top:5pt;width:132.8pt;height:20.9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YySwIAAKoEAAAOAAAAZHJzL2Uyb0RvYy54bWysVFFv2jAQfp+0/2D5fSRQyNqIUDEqpkmo&#10;rQRTn41jk0iOz7MNCfv1OztAadenaS/mfHf5fPfdd0zvu0aRg7CuBl3Q4SClRGgOZa13Bf25WX65&#10;pcR5pkumQIuCHoWj97PPn6atycUIKlClsARBtMtbU9DKe5MnieOVaJgbgBEagxJswzxe7S4pLWsR&#10;vVHJKE2zpAVbGgtcOIfehz5IZxFfSsH9k5ROeKIKirX5eNp4bsOZzKYs31lmqpqfymD/UEXDao2P&#10;XqAemGdkb+u/oJqaW3Ag/YBDk4CUNRexB+xmmL7rZl0xI2IvSI4zF5rc/4Plj4dnS+qyoDcjSjRr&#10;cEYb0XnyDTqCLuSnNS7HtLXBRN+hH+d89jt0hrY7aZvwiw0RjCPTxwu7AY2Hj7LbbJJhiGNslGVp&#10;NgkwyevXxjr/XUBDglFQi9OLpLLDyvk+9ZwSHnOg6nJZKxUvQTFioSw5MJy18rFGBH+TpTRpC5rd&#10;TNII/CYWNfeKsN19gIB4SmPNgZO+92D5bttFDi98baE8Il0WesE5w5c19rRizj8ziwpDGnBr/BMe&#10;UgHWBCeLkgrs74/8IR8Hj1FKWlRsQd2vPbOCEvVDoyTuhuNxkHi8jCdfR3ix15HtdUTvmwUgUUPc&#10;T8OjGfK9OpvSQvOCyzUPr2KIaY5vF9SfzYXv9wiXk4v5PCahqA3zK702PECHwYSJbboXZs1prB4F&#10;8QhnbbP83XT73PClhvneg6zj6APPPasn+nEhonhOyxs27voes17/YmZ/AAAA//8DAFBLAwQUAAYA&#10;CAAAACEAo+Yhvd8AAAAJAQAADwAAAGRycy9kb3ducmV2LnhtbEyPQUvDQBCF74L/YRnBm920jWmM&#10;2ZSgiGAFsfXibZuMSTA7G7LTNv33jic9DY/3ePO9fD25Xh1xDJ0nA/NZBAqp8nVHjYGP3dNNCiqw&#10;pdr2ntDAGQOsi8uL3Ga1P9E7HrfcKCmhkFkDLfOQaR2qFp0NMz8gifflR2dZ5NjoerQnKXe9XkRR&#10;op3tSD60dsCHFqvv7cEZeIk/7eOSN3hmmt7K8jkd4vBqzPXVVN6DYpz4Lwy/+IIOhTDt/YHqoHoD&#10;y3QhW1iMSK4EkniVgNobuJ3fgS5y/X9B8QMAAP//AwBQSwECLQAUAAYACAAAACEAtoM4kv4AAADh&#10;AQAAEwAAAAAAAAAAAAAAAAAAAAAAW0NvbnRlbnRfVHlwZXNdLnhtbFBLAQItABQABgAIAAAAIQA4&#10;/SH/1gAAAJQBAAALAAAAAAAAAAAAAAAAAC8BAABfcmVscy8ucmVsc1BLAQItABQABgAIAAAAIQCZ&#10;CaYySwIAAKoEAAAOAAAAAAAAAAAAAAAAAC4CAABkcnMvZTJvRG9jLnhtbFBLAQItABQABgAIAAAA&#10;IQCj5iG93wAAAAkBAAAPAAAAAAAAAAAAAAAAAKUEAABkcnMvZG93bnJldi54bWxQSwUGAAAAAAQA&#10;BADzAAAAsQUAAAAA&#10;" fillcolor="white [3201]" strokecolor="white [3212]" strokeweight=".5pt">
              <v:textbox>
                <w:txbxContent>
                  <w:p w:rsidR="00D7438D" w:rsidRPr="007E358E" w:rsidRDefault="00D7438D" w:rsidP="009E2F5C">
                    <w:pPr>
                      <w:pStyle w:val="BasicParagraph"/>
                      <w:bidi w:val="0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2060"/>
                        <w:rtl/>
                      </w:rPr>
                    </w:pPr>
                    <w:proofErr w:type="spellStart"/>
                    <w:r w:rsidRPr="009802EC">
                      <w:rPr>
                        <w:rFonts w:asciiTheme="minorBidi" w:hAnsiTheme="minorBidi" w:cstheme="minorBidi" w:hint="cs"/>
                        <w:b/>
                        <w:bCs/>
                        <w:color w:val="1F2554"/>
                        <w:rtl/>
                      </w:rPr>
                      <w:t>א</w:t>
                    </w:r>
                    <w:r w:rsidRPr="007E358E">
                      <w:rPr>
                        <w:rFonts w:asciiTheme="minorBidi" w:hAnsiTheme="minorBidi" w:cstheme="minorBidi" w:hint="cs"/>
                        <w:b/>
                        <w:bCs/>
                        <w:color w:val="002060"/>
                        <w:rtl/>
                      </w:rPr>
                      <w:t>יתך</w:t>
                    </w:r>
                    <w:proofErr w:type="spellEnd"/>
                    <w:r w:rsidRPr="007E358E">
                      <w:rPr>
                        <w:rFonts w:asciiTheme="minorBidi" w:hAnsiTheme="minorBidi" w:cstheme="minorBidi" w:hint="cs"/>
                        <w:b/>
                        <w:bCs/>
                        <w:color w:val="002060"/>
                        <w:rtl/>
                      </w:rPr>
                      <w:t>, במסלול חייך</w:t>
                    </w:r>
                  </w:p>
                  <w:p w:rsidR="00D7438D" w:rsidRPr="006743CE" w:rsidRDefault="00D7438D" w:rsidP="009E2F5C">
                    <w:pPr>
                      <w:jc w:val="center"/>
                      <w:rPr>
                        <w:rFonts w:asciiTheme="minorBidi" w:hAnsiTheme="minorBidi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8E0C4A" wp14:editId="299BE330">
              <wp:simplePos x="0" y="0"/>
              <wp:positionH relativeFrom="margin">
                <wp:posOffset>153035</wp:posOffset>
              </wp:positionH>
              <wp:positionV relativeFrom="paragraph">
                <wp:posOffset>-60960</wp:posOffset>
              </wp:positionV>
              <wp:extent cx="6558280" cy="0"/>
              <wp:effectExtent l="0" t="0" r="13970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8280" cy="0"/>
                      </a:xfrm>
                      <a:prstGeom prst="line">
                        <a:avLst/>
                      </a:prstGeom>
                      <a:ln>
                        <a:solidFill>
                          <a:srgbClr val="2E3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88605" id="Straight Connector 3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.05pt,-4.8pt" to="528.4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RF1QEAAAYEAAAOAAAAZHJzL2Uyb0RvYy54bWysU8GO0zAQvSPxD5bvNGmrraqo6R5alguC&#10;ioUPcB27sWR7rLFp0r9n7LbZFSAhEJdJxp73Zt6zvXkcnWVnhdGAb/l8VnOmvITO+FPLv319erfm&#10;LCbhO2HBq5ZfVOSP27dvNkNo1AJ6sJ1CRiQ+NkNoeZ9SaKoqyl45EWcQlKdNDehEohRPVYdiIHZn&#10;q0Vdr6oBsAsIUsVIq/vrJt8Wfq2VTJ+1jiox23KaLZWIJR5zrLYb0ZxQhN7I2xjiH6ZwwnhqOlHt&#10;RRLsO5pfqJyRCBF0mklwFWhtpCoaSM28/knNcy+CKlrInBgmm+L/o5Wfzgdkpmv5csWZF47O6Dmh&#10;MKc+sR14Tw4CMtokp4YQGwLs/AFvWQwHzLJHjS5/SRAbi7uXyV01JiZpcfXwsF6s6RDkfa96AQaM&#10;6YMCx/JPy63xWbhoxPljTNSMSu8ledn6HCNY0z0Za0uCp+POIjsLOurF+2W93OeZCfiqjLIMrbKS&#10;6+zlL12sutJ+UZrcoGnnpX25h2qiFVIqn+Y3XuupOsM0jTAB6z8Db/UZqsod/RvwhCidwacJ7IwH&#10;/F33NN5H1tf6uwNX3dmCI3SXcqrFGrpsxbnbw8i3+XVe4C/Pd/sDAAD//wMAUEsDBBQABgAIAAAA&#10;IQC4wEJ+3QAAAAkBAAAPAAAAZHJzL2Rvd25yZXYueG1sTI/BTsMwEETvSPyDtUjcWidViWjIpkJF&#10;9FChQgsf4MZLEmGvI9ttw9/jigMcZ2c087ZajtaIE/nQO0bIpxkI4sbpnluEj/fnyT2IEBVrZRwT&#10;wjcFWNbXV5UqtTvzjk772IpUwqFUCF2MQyllaDqyKkzdQJy8T+etikn6VmqvzqncGjnLskJa1XNa&#10;6NRAq46ar/3RIrRbt16R3+7yt/WLNhuWT/PNK+Ltzfj4ACLSGP/CcMFP6FAnpoM7sg7CIMzmeUoi&#10;TBYFiIuf3RULEIffi6wr+f+D+gcAAP//AwBQSwECLQAUAAYACAAAACEAtoM4kv4AAADhAQAAEwAA&#10;AAAAAAAAAAAAAAAAAAAAW0NvbnRlbnRfVHlwZXNdLnhtbFBLAQItABQABgAIAAAAIQA4/SH/1gAA&#10;AJQBAAALAAAAAAAAAAAAAAAAAC8BAABfcmVscy8ucmVsc1BLAQItABQABgAIAAAAIQBuWqRF1QEA&#10;AAYEAAAOAAAAAAAAAAAAAAAAAC4CAABkcnMvZTJvRG9jLnhtbFBLAQItABQABgAIAAAAIQC4wEJ+&#10;3QAAAAkBAAAPAAAAAAAAAAAAAAAAAC8EAABkcnMvZG93bnJldi54bWxQSwUGAAAAAAQABADzAAAA&#10;OQUAAAAA&#10;" strokecolor="#2e303d">
              <w10:wrap anchorx="margin"/>
            </v:line>
          </w:pict>
        </mc:Fallback>
      </mc:AlternateContent>
    </w: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10E8D" wp14:editId="3A871E1A">
              <wp:simplePos x="0" y="0"/>
              <wp:positionH relativeFrom="column">
                <wp:posOffset>4710116</wp:posOffset>
              </wp:positionH>
              <wp:positionV relativeFrom="paragraph">
                <wp:posOffset>64135</wp:posOffset>
              </wp:positionV>
              <wp:extent cx="1686757" cy="266330"/>
              <wp:effectExtent l="0" t="0" r="15240" b="13335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757" cy="266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D7438D" w:rsidRPr="00154B87" w:rsidRDefault="00D7438D" w:rsidP="009E2F5C">
                          <w:pPr>
                            <w:pStyle w:val="BasicParagraph"/>
                            <w:bidi w:val="0"/>
                            <w:jc w:val="center"/>
                            <w:rPr>
                              <w:rFonts w:asciiTheme="minorBidi" w:hAnsiTheme="minorBidi" w:cstheme="minorBidi"/>
                              <w:color w:val="17365D" w:themeColor="text2" w:themeShade="BF"/>
                              <w:szCs w:val="18"/>
                              <w:rtl/>
                            </w:rPr>
                          </w:pPr>
                          <w:r w:rsidRPr="00154B87">
                            <w:rPr>
                              <w:rFonts w:asciiTheme="minorBidi" w:hAnsiTheme="minorBidi" w:cstheme="minorBidi"/>
                              <w:color w:val="17365D" w:themeColor="text2" w:themeShade="BF"/>
                              <w:sz w:val="18"/>
                              <w:szCs w:val="18"/>
                            </w:rPr>
                            <w:t>www.piba.gov.il</w:t>
                          </w:r>
                        </w:p>
                        <w:p w:rsidR="00D7438D" w:rsidRPr="006743CE" w:rsidRDefault="00D7438D" w:rsidP="009E2F5C">
                          <w:pPr>
                            <w:jc w:val="center"/>
                            <w:rPr>
                              <w:rFonts w:asciiTheme="minorBidi" w:hAnsiTheme="min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210E8D" id="Text Box 35" o:spid="_x0000_s1029" type="#_x0000_t202" style="position:absolute;left:0;text-align:left;margin-left:370.9pt;margin-top:5.05pt;width:132.8pt;height:2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oPTAIAAKoEAAAOAAAAZHJzL2Uyb0RvYy54bWysVMlu2zAQvRfoPxC8N/Ke1LAcuAlcFAiS&#10;AHGRM01RtgCKw5K0pfTr+0h5SdKcil6o2fg482ZGs+u21myvnK/I5Lx/0eNMGUlFZTY5/7lafrni&#10;zAdhCqHJqJy/KM+v558/zRo7VQPaki6UYwAxftrYnG9DsNMs83KrauEvyCoDZ0muFgGq22SFEw3Q&#10;a50Ner1J1pArrCOpvIf1tnPyecIvSyXDQ1l6FZjOOXIL6XTpXMczm8/EdOOE3VbykIb4hyxqURk8&#10;eoK6FUGwnav+gqor6chTGS4k1RmVZSVVqgHV9HvvqnnaCqtSLSDH2xNN/v/Byvv9o2NVkfPhmDMj&#10;avRopdrAvlHLYAI/jfVThD1ZBIYWdvT5aPcwxrLb0tXxi4IY/GD65cRuRJPx0uRqcjm+5EzCN5hM&#10;hsNEf3a+bZ0P3xXVLAo5d+heIlXs73xAJgg9hsTHPOmqWFZaJyVOjLrRju0Feq1DyhE33kRpw5qc&#10;T4bjXgJ+40szd0ZYbz5AAJ42SCRy0tUepdCu247DIy9rKl5Al6Nu4LyVywo13QkfHoXDhIEhbE14&#10;wFFqQk50kDjbkvv9kT3Go/HwctZgYnPuf+2EU5zpHwYj8bU/GsURT8pofDmA4l571q89ZlffEIjq&#10;Yz+tTGKMD/oolo7qZyzXIr4KlzASb+c8HMWb0O0RllOqxSIFYaitCHfmycoIHRsTO7Zqn4Wzh7YG&#10;DMQ9HWdbTN91t4uNNw0tdoHKKrU+8tyxeqAfC5Em4rC8ceNe6ynq/IuZ/wEAAP//AwBQSwMEFAAG&#10;AAgAAAAhAJ3et+neAAAACgEAAA8AAABkcnMvZG93bnJldi54bWxMj0FLw0AUhO+C/2F5gje7mxpt&#10;SbMpQRFBBbF66e01eSbB7NuQfW3Tf+/2pMdhhplv8vXkenWgMXSeLSQzA4q48nXHjYWvz6ebJagg&#10;yDX2nsnCiQKsi8uLHLPaH/mDDhtpVCzhkKGFVmTItA5VSw7DzA/E0fv2o0OJcmx0PeIxlrtez425&#10;1w47jgstDvTQUvWz2TsLL+kWH2/llU7C03tZPi+HNLxZe301lStQQpP8heGMH9GhiEw7v+c6qN7C&#10;Ik0iukTDJKDOAWMWKaidhbu5AV3k+v+F4hcAAP//AwBQSwECLQAUAAYACAAAACEAtoM4kv4AAADh&#10;AQAAEwAAAAAAAAAAAAAAAAAAAAAAW0NvbnRlbnRfVHlwZXNdLnhtbFBLAQItABQABgAIAAAAIQA4&#10;/SH/1gAAAJQBAAALAAAAAAAAAAAAAAAAAC8BAABfcmVscy8ucmVsc1BLAQItABQABgAIAAAAIQBY&#10;kEoPTAIAAKoEAAAOAAAAAAAAAAAAAAAAAC4CAABkcnMvZTJvRG9jLnhtbFBLAQItABQABgAIAAAA&#10;IQCd3rfp3gAAAAoBAAAPAAAAAAAAAAAAAAAAAKYEAABkcnMvZG93bnJldi54bWxQSwUGAAAAAAQA&#10;BADzAAAAsQUAAAAA&#10;" fillcolor="white [3201]" strokecolor="white [3212]" strokeweight=".5pt">
              <v:textbox>
                <w:txbxContent>
                  <w:p w:rsidR="00D7438D" w:rsidRPr="00154B87" w:rsidRDefault="00D7438D" w:rsidP="009E2F5C">
                    <w:pPr>
                      <w:pStyle w:val="BasicParagraph"/>
                      <w:bidi w:val="0"/>
                      <w:jc w:val="center"/>
                      <w:rPr>
                        <w:rFonts w:asciiTheme="minorBidi" w:hAnsiTheme="minorBidi" w:cstheme="minorBidi"/>
                        <w:color w:val="17365D" w:themeColor="text2" w:themeShade="BF"/>
                        <w:szCs w:val="18"/>
                        <w:rtl/>
                      </w:rPr>
                    </w:pPr>
                    <w:r w:rsidRPr="00154B87">
                      <w:rPr>
                        <w:rFonts w:asciiTheme="minorBidi" w:hAnsiTheme="minorBidi" w:cstheme="minorBidi"/>
                        <w:color w:val="17365D" w:themeColor="text2" w:themeShade="BF"/>
                        <w:sz w:val="18"/>
                        <w:szCs w:val="18"/>
                      </w:rPr>
                      <w:t>www.piba.gov.il</w:t>
                    </w:r>
                  </w:p>
                  <w:p w:rsidR="00D7438D" w:rsidRPr="006743CE" w:rsidRDefault="00D7438D" w:rsidP="009E2F5C">
                    <w:pPr>
                      <w:jc w:val="center"/>
                      <w:rPr>
                        <w:rFonts w:asciiTheme="minorBidi" w:hAnsiTheme="minorBidi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7438D" w:rsidRPr="009E2F5C" w:rsidRDefault="00D7438D" w:rsidP="009E2F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DBF" w:rsidRDefault="003B3DBF">
      <w:r>
        <w:separator/>
      </w:r>
    </w:p>
  </w:footnote>
  <w:footnote w:type="continuationSeparator" w:id="0">
    <w:p w:rsidR="003B3DBF" w:rsidRDefault="003B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8D" w:rsidRDefault="00D7438D" w:rsidP="009E2F5C">
    <w:pPr>
      <w:pStyle w:val="a3"/>
      <w:bidi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2B331CF" wp14:editId="2746CAF9">
          <wp:simplePos x="0" y="0"/>
          <wp:positionH relativeFrom="column">
            <wp:posOffset>-1215390</wp:posOffset>
          </wp:positionH>
          <wp:positionV relativeFrom="paragraph">
            <wp:posOffset>-679450</wp:posOffset>
          </wp:positionV>
          <wp:extent cx="8340017" cy="1533525"/>
          <wp:effectExtent l="0" t="0" r="444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head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0017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438D" w:rsidRDefault="00D7438D" w:rsidP="009E2F5C"/>
  <w:p w:rsidR="00D7438D" w:rsidRPr="009E2F5C" w:rsidRDefault="00D7438D" w:rsidP="009E2F5C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02FC3" wp14:editId="32FB9E47">
              <wp:simplePos x="0" y="0"/>
              <wp:positionH relativeFrom="column">
                <wp:posOffset>2333625</wp:posOffset>
              </wp:positionH>
              <wp:positionV relativeFrom="paragraph">
                <wp:posOffset>1269</wp:posOffset>
              </wp:positionV>
              <wp:extent cx="3394075" cy="771525"/>
              <wp:effectExtent l="0" t="0" r="15875" b="2857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4075" cy="771525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D7438D" w:rsidRDefault="00D7438D" w:rsidP="009E2F5C">
                          <w:pPr>
                            <w:tabs>
                              <w:tab w:val="center" w:pos="4680"/>
                              <w:tab w:val="right" w:pos="9360"/>
                            </w:tabs>
                            <w:overflowPunct/>
                            <w:autoSpaceDE/>
                            <w:autoSpaceDN/>
                            <w:adjustRightInd/>
                            <w:jc w:val="right"/>
                            <w:textAlignment w:val="auto"/>
                            <w:rPr>
                              <w:rFonts w:ascii="Arial" w:eastAsia="Calibri" w:hAnsi="Arial" w:cs="Arial"/>
                              <w:bCs w:val="0"/>
                              <w:color w:val="17365D" w:themeColor="text2" w:themeShade="BF"/>
                              <w:szCs w:val="20"/>
                              <w:rtl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 w:hint="cs"/>
                              <w:bCs w:val="0"/>
                              <w:color w:val="17365D" w:themeColor="text2" w:themeShade="BF"/>
                              <w:szCs w:val="20"/>
                              <w:rtl/>
                              <w:lang w:eastAsia="en-US"/>
                            </w:rPr>
                            <w:t>אגף שירות למעסיקים</w:t>
                          </w:r>
                        </w:p>
                        <w:p w:rsidR="00D7438D" w:rsidRDefault="00D7438D" w:rsidP="009E2F5C">
                          <w:pPr>
                            <w:tabs>
                              <w:tab w:val="center" w:pos="4680"/>
                              <w:tab w:val="right" w:pos="9360"/>
                            </w:tabs>
                            <w:overflowPunct/>
                            <w:autoSpaceDE/>
                            <w:autoSpaceDN/>
                            <w:adjustRightInd/>
                            <w:jc w:val="right"/>
                            <w:textAlignment w:val="auto"/>
                            <w:rPr>
                              <w:rFonts w:ascii="Arial" w:eastAsia="Calibri" w:hAnsi="Arial" w:cs="Arial"/>
                              <w:bCs w:val="0"/>
                              <w:color w:val="17365D" w:themeColor="text2" w:themeShade="BF"/>
                              <w:szCs w:val="20"/>
                              <w:rtl/>
                              <w:lang w:eastAsia="en-US"/>
                            </w:rPr>
                          </w:pPr>
                          <w:proofErr w:type="spellStart"/>
                          <w:r>
                            <w:rPr>
                              <w:rFonts w:ascii="Arial" w:eastAsia="Calibri" w:hAnsi="Arial" w:cs="Arial" w:hint="cs"/>
                              <w:bCs w:val="0"/>
                              <w:color w:val="17365D" w:themeColor="text2" w:themeShade="BF"/>
                              <w:szCs w:val="20"/>
                              <w:rtl/>
                              <w:lang w:eastAsia="en-US"/>
                            </w:rPr>
                            <w:t>מינהל</w:t>
                          </w:r>
                          <w:proofErr w:type="spellEnd"/>
                          <w:r>
                            <w:rPr>
                              <w:rFonts w:ascii="Arial" w:eastAsia="Calibri" w:hAnsi="Arial" w:cs="Arial" w:hint="cs"/>
                              <w:bCs w:val="0"/>
                              <w:color w:val="17365D" w:themeColor="text2" w:themeShade="BF"/>
                              <w:szCs w:val="20"/>
                              <w:rtl/>
                              <w:lang w:eastAsia="en-US"/>
                            </w:rPr>
                            <w:t xml:space="preserve"> עובדים זרים</w:t>
                          </w:r>
                        </w:p>
                        <w:p w:rsidR="00D7438D" w:rsidRPr="00154B87" w:rsidRDefault="00D7438D" w:rsidP="009E2F5C">
                          <w:pPr>
                            <w:tabs>
                              <w:tab w:val="center" w:pos="4680"/>
                              <w:tab w:val="right" w:pos="9360"/>
                            </w:tabs>
                            <w:overflowPunct/>
                            <w:autoSpaceDE/>
                            <w:autoSpaceDN/>
                            <w:adjustRightInd/>
                            <w:jc w:val="right"/>
                            <w:textAlignment w:val="auto"/>
                            <w:rPr>
                              <w:rFonts w:ascii="Arial" w:eastAsia="Calibri" w:hAnsi="Arial" w:cs="Arial"/>
                              <w:bCs w:val="0"/>
                              <w:color w:val="17365D" w:themeColor="text2" w:themeShade="BF"/>
                              <w:szCs w:val="20"/>
                              <w:rtl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Cs w:val="0"/>
                              <w:color w:val="17365D" w:themeColor="text2" w:themeShade="BF"/>
                              <w:szCs w:val="20"/>
                              <w:lang w:eastAsia="en-US"/>
                            </w:rPr>
                            <w:t>Employer Service Division</w:t>
                          </w:r>
                        </w:p>
                        <w:p w:rsidR="00D7438D" w:rsidRPr="00D7438D" w:rsidRDefault="00D7438D" w:rsidP="00D7438D">
                          <w:pPr>
                            <w:bidi/>
                            <w:ind w:left="-32"/>
                            <w:rPr>
                              <w:rFonts w:ascii="Arial" w:eastAsia="Calibri" w:hAnsi="Arial" w:cs="Arial"/>
                              <w:color w:val="17365D" w:themeColor="text2" w:themeShade="BF"/>
                              <w:szCs w:val="20"/>
                              <w:lang w:eastAsia="en-US"/>
                            </w:rPr>
                          </w:pPr>
                          <w:r w:rsidRPr="00D7438D">
                            <w:rPr>
                              <w:rFonts w:ascii="Arial" w:eastAsia="Calibri" w:hAnsi="Arial" w:cs="Arial"/>
                              <w:color w:val="17365D" w:themeColor="text2" w:themeShade="BF"/>
                              <w:szCs w:val="20"/>
                              <w:lang w:eastAsia="en-US"/>
                            </w:rPr>
                            <w:t xml:space="preserve">                Foreign Workers</w:t>
                          </w:r>
                          <w:r w:rsidR="003A72FE">
                            <w:rPr>
                              <w:rFonts w:ascii="Arial" w:eastAsia="Calibri" w:hAnsi="Arial" w:cs="Arial"/>
                              <w:color w:val="17365D" w:themeColor="text2" w:themeShade="BF"/>
                              <w:szCs w:val="20"/>
                              <w:lang w:eastAsia="en-US"/>
                            </w:rPr>
                            <w:t xml:space="preserve"> Administration</w:t>
                          </w:r>
                        </w:p>
                        <w:p w:rsidR="00D7438D" w:rsidRPr="00D7438D" w:rsidRDefault="00D7438D" w:rsidP="002126EC">
                          <w:pPr>
                            <w:bidi/>
                            <w:ind w:left="-32"/>
                            <w:rPr>
                              <w:color w:val="1F497D" w:themeColor="text2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02FC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83.75pt;margin-top:.1pt;width:267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Y8PwIAAHgEAAAOAAAAZHJzL2Uyb0RvYy54bWysVE2P2jAQvVfqf7B8LwEWSjcirCgrqkpo&#10;dyWo9mwcm1hyPK5tSOiv79gJLNr2VPVi5ouZefNmMn9oa01OwnkFpqCjwZASYTiUyhwK+mO3/vSF&#10;Eh+YKZkGIwp6Fp4+LD5+mDc2F2OoQJfCEUxifN7YglYh2DzLPK9EzfwArDDolOBqFlB1h6x0rMHs&#10;tc7Gw+HnrAFXWgdceI/Wx85JFym/lIKHZym9CEQXFHsL6XXp3cc3W8xZfnDMVor3bbB/6KJmymDR&#10;a6pHFhg5OvVHqlpxBx5kGHCoM5BScZEwIJrR8B2abcWsSFhwON5ex+T/X1r+dHpxRJUFHU8oMaxG&#10;jnaiDeQrtARNOJ/G+hzDthYDQ4t25Pli92iMsFvp6viLgAj6cdLn63RjNo7Gu7v7yXA2pYSjbzYb&#10;TcfTmCZ7+7d1PnwTUJMoFNQhe2mo7LTxoQu9hMRiBtZK68SgNqSJBaPZg1Zl9CQlLpJYaUdODFdg&#10;f0itY82bKNS0wUYi0A5QlEK7b3v0eyjPCN5Btz7e8rXCDjfMhxfmcF8QL95AeMZHasBOoJcoqcD9&#10;+ps9xiON6KWkwf0rqP95ZE5Qor8bJPh+NJnEhU3KZDobo+JuPftbjznWK0B8I7w2y5MY44O+iNJB&#10;/YqnsoxV0cUMx9oFDRdxFbqrwFPjYrlMQbiiloWN2VoeU8d5xvnv2lfmbE9SQHqf4LKpLH/HVRfb&#10;sbU8BpAqERkH3E21nzuud1qF/hTj/dzqKertg7H4DQAA//8DAFBLAwQUAAYACAAAACEA2RpL094A&#10;AAAIAQAADwAAAGRycy9kb3ducmV2LnhtbEyPwU7DMBBE70j8g7VIXBB1mkIDIU6FKgFn2iLEzY2X&#10;OCFeR7HThL9nOcFxNU+zb4rN7DpxwiE0nhQsFwkIpMqbhmoFh/3T9R2IEDUZ3XlCBd8YYFOenxU6&#10;N36iVzztYi24hEKuFdgY+1zKUFl0Oix8j8TZpx+cjnwOtTSDnrjcdTJNkrV0uiH+YHWPW4vV1250&#10;Cp63Ny/tWzvtbTNemY82W4VDeFfq8mJ+fAARcY5/MPzqszqU7HT0I5kgOgWrdXbLqIIUBMf3ScrT&#10;jsylywxkWcj/A8ofAAAA//8DAFBLAQItABQABgAIAAAAIQC2gziS/gAAAOEBAAATAAAAAAAAAAAA&#10;AAAAAAAAAABbQ29udGVudF9UeXBlc10ueG1sUEsBAi0AFAAGAAgAAAAhADj9If/WAAAAlAEAAAsA&#10;AAAAAAAAAAAAAAAALwEAAF9yZWxzLy5yZWxzUEsBAi0AFAAGAAgAAAAhAINQ5jw/AgAAeAQAAA4A&#10;AAAAAAAAAAAAAAAALgIAAGRycy9lMm9Eb2MueG1sUEsBAi0AFAAGAAgAAAAhANkaS9PeAAAACAEA&#10;AA8AAAAAAAAAAAAAAAAAmQQAAGRycy9kb3ducmV2LnhtbFBLBQYAAAAABAAEAPMAAACkBQAAAAA=&#10;" filled="f" strokecolor="white [3212]" strokeweight="0">
              <v:textbox>
                <w:txbxContent>
                  <w:p w:rsidR="00D7438D" w:rsidRDefault="00D7438D" w:rsidP="009E2F5C">
                    <w:pPr>
                      <w:tabs>
                        <w:tab w:val="center" w:pos="4680"/>
                        <w:tab w:val="right" w:pos="9360"/>
                      </w:tabs>
                      <w:overflowPunct/>
                      <w:autoSpaceDE/>
                      <w:autoSpaceDN/>
                      <w:adjustRightInd/>
                      <w:jc w:val="right"/>
                      <w:textAlignment w:val="auto"/>
                      <w:rPr>
                        <w:rFonts w:ascii="Arial" w:eastAsia="Calibri" w:hAnsi="Arial" w:cs="Arial"/>
                        <w:bCs w:val="0"/>
                        <w:color w:val="17365D" w:themeColor="text2" w:themeShade="BF"/>
                        <w:szCs w:val="20"/>
                        <w:rtl/>
                        <w:lang w:eastAsia="en-US"/>
                      </w:rPr>
                    </w:pPr>
                    <w:r>
                      <w:rPr>
                        <w:rFonts w:ascii="Arial" w:eastAsia="Calibri" w:hAnsi="Arial" w:cs="Arial" w:hint="cs"/>
                        <w:bCs w:val="0"/>
                        <w:color w:val="17365D" w:themeColor="text2" w:themeShade="BF"/>
                        <w:szCs w:val="20"/>
                        <w:rtl/>
                        <w:lang w:eastAsia="en-US"/>
                      </w:rPr>
                      <w:t>אגף שירות למעסיקים</w:t>
                    </w:r>
                  </w:p>
                  <w:p w:rsidR="00D7438D" w:rsidRDefault="00D7438D" w:rsidP="009E2F5C">
                    <w:pPr>
                      <w:tabs>
                        <w:tab w:val="center" w:pos="4680"/>
                        <w:tab w:val="right" w:pos="9360"/>
                      </w:tabs>
                      <w:overflowPunct/>
                      <w:autoSpaceDE/>
                      <w:autoSpaceDN/>
                      <w:adjustRightInd/>
                      <w:jc w:val="right"/>
                      <w:textAlignment w:val="auto"/>
                      <w:rPr>
                        <w:rFonts w:ascii="Arial" w:eastAsia="Calibri" w:hAnsi="Arial" w:cs="Arial"/>
                        <w:bCs w:val="0"/>
                        <w:color w:val="17365D" w:themeColor="text2" w:themeShade="BF"/>
                        <w:szCs w:val="20"/>
                        <w:rtl/>
                        <w:lang w:eastAsia="en-US"/>
                      </w:rPr>
                    </w:pPr>
                    <w:proofErr w:type="spellStart"/>
                    <w:r>
                      <w:rPr>
                        <w:rFonts w:ascii="Arial" w:eastAsia="Calibri" w:hAnsi="Arial" w:cs="Arial" w:hint="cs"/>
                        <w:bCs w:val="0"/>
                        <w:color w:val="17365D" w:themeColor="text2" w:themeShade="BF"/>
                        <w:szCs w:val="20"/>
                        <w:rtl/>
                        <w:lang w:eastAsia="en-US"/>
                      </w:rPr>
                      <w:t>מינהל</w:t>
                    </w:r>
                    <w:proofErr w:type="spellEnd"/>
                    <w:r>
                      <w:rPr>
                        <w:rFonts w:ascii="Arial" w:eastAsia="Calibri" w:hAnsi="Arial" w:cs="Arial" w:hint="cs"/>
                        <w:bCs w:val="0"/>
                        <w:color w:val="17365D" w:themeColor="text2" w:themeShade="BF"/>
                        <w:szCs w:val="20"/>
                        <w:rtl/>
                        <w:lang w:eastAsia="en-US"/>
                      </w:rPr>
                      <w:t xml:space="preserve"> עובדים זרים</w:t>
                    </w:r>
                  </w:p>
                  <w:p w:rsidR="00D7438D" w:rsidRPr="00154B87" w:rsidRDefault="00D7438D" w:rsidP="009E2F5C">
                    <w:pPr>
                      <w:tabs>
                        <w:tab w:val="center" w:pos="4680"/>
                        <w:tab w:val="right" w:pos="9360"/>
                      </w:tabs>
                      <w:overflowPunct/>
                      <w:autoSpaceDE/>
                      <w:autoSpaceDN/>
                      <w:adjustRightInd/>
                      <w:jc w:val="right"/>
                      <w:textAlignment w:val="auto"/>
                      <w:rPr>
                        <w:rFonts w:ascii="Arial" w:eastAsia="Calibri" w:hAnsi="Arial" w:cs="Arial"/>
                        <w:bCs w:val="0"/>
                        <w:color w:val="17365D" w:themeColor="text2" w:themeShade="BF"/>
                        <w:szCs w:val="20"/>
                        <w:rtl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bCs w:val="0"/>
                        <w:color w:val="17365D" w:themeColor="text2" w:themeShade="BF"/>
                        <w:szCs w:val="20"/>
                        <w:lang w:eastAsia="en-US"/>
                      </w:rPr>
                      <w:t>Employer Service Division</w:t>
                    </w:r>
                  </w:p>
                  <w:p w:rsidR="00D7438D" w:rsidRPr="00D7438D" w:rsidRDefault="00D7438D" w:rsidP="00D7438D">
                    <w:pPr>
                      <w:bidi/>
                      <w:ind w:left="-32"/>
                      <w:rPr>
                        <w:rFonts w:ascii="Arial" w:eastAsia="Calibri" w:hAnsi="Arial" w:cs="Arial"/>
                        <w:color w:val="17365D" w:themeColor="text2" w:themeShade="BF"/>
                        <w:szCs w:val="20"/>
                        <w:lang w:eastAsia="en-US"/>
                      </w:rPr>
                    </w:pPr>
                    <w:r w:rsidRPr="00D7438D">
                      <w:rPr>
                        <w:rFonts w:ascii="Arial" w:eastAsia="Calibri" w:hAnsi="Arial" w:cs="Arial"/>
                        <w:color w:val="17365D" w:themeColor="text2" w:themeShade="BF"/>
                        <w:szCs w:val="20"/>
                        <w:lang w:eastAsia="en-US"/>
                      </w:rPr>
                      <w:t xml:space="preserve">                Foreign Workers</w:t>
                    </w:r>
                    <w:r w:rsidR="003A72FE">
                      <w:rPr>
                        <w:rFonts w:ascii="Arial" w:eastAsia="Calibri" w:hAnsi="Arial" w:cs="Arial"/>
                        <w:color w:val="17365D" w:themeColor="text2" w:themeShade="BF"/>
                        <w:szCs w:val="20"/>
                        <w:lang w:eastAsia="en-US"/>
                      </w:rPr>
                      <w:t xml:space="preserve"> Administration</w:t>
                    </w:r>
                  </w:p>
                  <w:p w:rsidR="00D7438D" w:rsidRPr="00D7438D" w:rsidRDefault="00D7438D" w:rsidP="002126EC">
                    <w:pPr>
                      <w:bidi/>
                      <w:ind w:left="-32"/>
                      <w:rPr>
                        <w:color w:val="1F497D" w:themeColor="text2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041"/>
    <w:multiLevelType w:val="hybridMultilevel"/>
    <w:tmpl w:val="30D24128"/>
    <w:lvl w:ilvl="0" w:tplc="2E166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667BA"/>
    <w:multiLevelType w:val="hybridMultilevel"/>
    <w:tmpl w:val="23F8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05A09"/>
    <w:multiLevelType w:val="hybridMultilevel"/>
    <w:tmpl w:val="AB08F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A6"/>
    <w:rsid w:val="00012E25"/>
    <w:rsid w:val="0001592B"/>
    <w:rsid w:val="00042888"/>
    <w:rsid w:val="00054A92"/>
    <w:rsid w:val="00066F5E"/>
    <w:rsid w:val="00081F0F"/>
    <w:rsid w:val="0009033E"/>
    <w:rsid w:val="00092BDF"/>
    <w:rsid w:val="00094882"/>
    <w:rsid w:val="000B1D0E"/>
    <w:rsid w:val="000D45B8"/>
    <w:rsid w:val="000F0E66"/>
    <w:rsid w:val="000F7368"/>
    <w:rsid w:val="00101A80"/>
    <w:rsid w:val="0010614C"/>
    <w:rsid w:val="00107D4A"/>
    <w:rsid w:val="00112340"/>
    <w:rsid w:val="00126AEA"/>
    <w:rsid w:val="00136901"/>
    <w:rsid w:val="00146D6D"/>
    <w:rsid w:val="00154B87"/>
    <w:rsid w:val="001566DB"/>
    <w:rsid w:val="001802B4"/>
    <w:rsid w:val="00195B58"/>
    <w:rsid w:val="002126EC"/>
    <w:rsid w:val="00233D0F"/>
    <w:rsid w:val="00264475"/>
    <w:rsid w:val="0027007B"/>
    <w:rsid w:val="002A685F"/>
    <w:rsid w:val="002D5898"/>
    <w:rsid w:val="002E33FD"/>
    <w:rsid w:val="003648DE"/>
    <w:rsid w:val="00370307"/>
    <w:rsid w:val="003A72FE"/>
    <w:rsid w:val="003B3DBF"/>
    <w:rsid w:val="003D28B6"/>
    <w:rsid w:val="003D4C26"/>
    <w:rsid w:val="00422F52"/>
    <w:rsid w:val="004245AD"/>
    <w:rsid w:val="004253E4"/>
    <w:rsid w:val="00457DD2"/>
    <w:rsid w:val="00464FA1"/>
    <w:rsid w:val="00465BBC"/>
    <w:rsid w:val="004B3D9F"/>
    <w:rsid w:val="005005FC"/>
    <w:rsid w:val="00500F72"/>
    <w:rsid w:val="00537EB3"/>
    <w:rsid w:val="0054474F"/>
    <w:rsid w:val="0055696B"/>
    <w:rsid w:val="005666D0"/>
    <w:rsid w:val="005828FC"/>
    <w:rsid w:val="00594427"/>
    <w:rsid w:val="005C1DC8"/>
    <w:rsid w:val="005D6B01"/>
    <w:rsid w:val="005F1A70"/>
    <w:rsid w:val="00605B07"/>
    <w:rsid w:val="00637FFE"/>
    <w:rsid w:val="00640DF8"/>
    <w:rsid w:val="006730F9"/>
    <w:rsid w:val="006755B3"/>
    <w:rsid w:val="0068728D"/>
    <w:rsid w:val="00692DB9"/>
    <w:rsid w:val="006936F8"/>
    <w:rsid w:val="006E17C8"/>
    <w:rsid w:val="006E2BCB"/>
    <w:rsid w:val="00707326"/>
    <w:rsid w:val="00725FDB"/>
    <w:rsid w:val="00757A7D"/>
    <w:rsid w:val="0076032F"/>
    <w:rsid w:val="007965EB"/>
    <w:rsid w:val="007B3EB1"/>
    <w:rsid w:val="007E2AAE"/>
    <w:rsid w:val="007E358E"/>
    <w:rsid w:val="00800E6A"/>
    <w:rsid w:val="00834627"/>
    <w:rsid w:val="00845675"/>
    <w:rsid w:val="00846767"/>
    <w:rsid w:val="0085517A"/>
    <w:rsid w:val="00864614"/>
    <w:rsid w:val="008709BF"/>
    <w:rsid w:val="00890C77"/>
    <w:rsid w:val="00896336"/>
    <w:rsid w:val="008D164D"/>
    <w:rsid w:val="008E07A5"/>
    <w:rsid w:val="008E4E6D"/>
    <w:rsid w:val="008E7DE7"/>
    <w:rsid w:val="00911CFB"/>
    <w:rsid w:val="00920C77"/>
    <w:rsid w:val="00921DFD"/>
    <w:rsid w:val="00941DFD"/>
    <w:rsid w:val="00955FAF"/>
    <w:rsid w:val="0097224C"/>
    <w:rsid w:val="00981AC1"/>
    <w:rsid w:val="00990F34"/>
    <w:rsid w:val="009946D5"/>
    <w:rsid w:val="009C4DBB"/>
    <w:rsid w:val="009C5543"/>
    <w:rsid w:val="009E0BBD"/>
    <w:rsid w:val="009E2F5C"/>
    <w:rsid w:val="009E44EA"/>
    <w:rsid w:val="009E601D"/>
    <w:rsid w:val="00A13CBD"/>
    <w:rsid w:val="00A1775A"/>
    <w:rsid w:val="00A22398"/>
    <w:rsid w:val="00A223CF"/>
    <w:rsid w:val="00A33AC6"/>
    <w:rsid w:val="00A53124"/>
    <w:rsid w:val="00A53982"/>
    <w:rsid w:val="00A56241"/>
    <w:rsid w:val="00A651C0"/>
    <w:rsid w:val="00A873CA"/>
    <w:rsid w:val="00AB135D"/>
    <w:rsid w:val="00AB1CBF"/>
    <w:rsid w:val="00AC7EB5"/>
    <w:rsid w:val="00AD640A"/>
    <w:rsid w:val="00AE1014"/>
    <w:rsid w:val="00AE3B53"/>
    <w:rsid w:val="00AF41EA"/>
    <w:rsid w:val="00B07B88"/>
    <w:rsid w:val="00B234A7"/>
    <w:rsid w:val="00B26FE9"/>
    <w:rsid w:val="00B42A0C"/>
    <w:rsid w:val="00B62F4A"/>
    <w:rsid w:val="00B65DA6"/>
    <w:rsid w:val="00B706F8"/>
    <w:rsid w:val="00B81516"/>
    <w:rsid w:val="00BB195C"/>
    <w:rsid w:val="00BD31AB"/>
    <w:rsid w:val="00BD70AA"/>
    <w:rsid w:val="00BE1440"/>
    <w:rsid w:val="00BF09CB"/>
    <w:rsid w:val="00C10624"/>
    <w:rsid w:val="00C13B04"/>
    <w:rsid w:val="00C271B2"/>
    <w:rsid w:val="00C32C23"/>
    <w:rsid w:val="00C60586"/>
    <w:rsid w:val="00C65DA6"/>
    <w:rsid w:val="00C6689F"/>
    <w:rsid w:val="00C719A8"/>
    <w:rsid w:val="00C72F21"/>
    <w:rsid w:val="00CC2ADF"/>
    <w:rsid w:val="00CD2373"/>
    <w:rsid w:val="00CD4133"/>
    <w:rsid w:val="00CE0B5B"/>
    <w:rsid w:val="00D0547D"/>
    <w:rsid w:val="00D23AAF"/>
    <w:rsid w:val="00D36DF1"/>
    <w:rsid w:val="00D47A65"/>
    <w:rsid w:val="00D7438D"/>
    <w:rsid w:val="00D85340"/>
    <w:rsid w:val="00DB6960"/>
    <w:rsid w:val="00DE6F1E"/>
    <w:rsid w:val="00DE76C4"/>
    <w:rsid w:val="00E0393D"/>
    <w:rsid w:val="00E10816"/>
    <w:rsid w:val="00E32F1A"/>
    <w:rsid w:val="00E4522E"/>
    <w:rsid w:val="00E726CE"/>
    <w:rsid w:val="00E91E56"/>
    <w:rsid w:val="00EC31A9"/>
    <w:rsid w:val="00EE000E"/>
    <w:rsid w:val="00EE20D1"/>
    <w:rsid w:val="00EF05CF"/>
    <w:rsid w:val="00F07C32"/>
    <w:rsid w:val="00F27DFB"/>
    <w:rsid w:val="00F61C1A"/>
    <w:rsid w:val="00F90B80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20951F-6311-4C42-9615-3FBD4636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5BBC"/>
    <w:pPr>
      <w:overflowPunct w:val="0"/>
      <w:autoSpaceDE w:val="0"/>
      <w:autoSpaceDN w:val="0"/>
      <w:adjustRightInd w:val="0"/>
      <w:textAlignment w:val="baseline"/>
    </w:pPr>
    <w:rPr>
      <w:rFonts w:cs="Narkisim"/>
      <w:bCs/>
      <w:color w:val="000000"/>
      <w:szCs w:val="3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DA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65DA6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C65DA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F1A70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707326"/>
  </w:style>
  <w:style w:type="character" w:customStyle="1" w:styleId="a4">
    <w:name w:val="כותרת עליונה תו"/>
    <w:basedOn w:val="a0"/>
    <w:link w:val="a3"/>
    <w:uiPriority w:val="99"/>
    <w:rsid w:val="009E2F5C"/>
    <w:rPr>
      <w:rFonts w:cs="Narkisim"/>
      <w:bCs/>
      <w:color w:val="000000"/>
      <w:szCs w:val="36"/>
      <w:lang w:eastAsia="he-IL"/>
    </w:rPr>
  </w:style>
  <w:style w:type="character" w:customStyle="1" w:styleId="a6">
    <w:name w:val="כותרת תחתונה תו"/>
    <w:basedOn w:val="a0"/>
    <w:link w:val="a5"/>
    <w:uiPriority w:val="99"/>
    <w:rsid w:val="009E2F5C"/>
    <w:rPr>
      <w:rFonts w:cs="Narkisim"/>
      <w:bCs/>
      <w:color w:val="000000"/>
      <w:szCs w:val="36"/>
      <w:lang w:eastAsia="he-IL"/>
    </w:rPr>
  </w:style>
  <w:style w:type="paragraph" w:customStyle="1" w:styleId="BasicParagraph">
    <w:name w:val="[Basic Paragraph]"/>
    <w:basedOn w:val="a"/>
    <w:uiPriority w:val="99"/>
    <w:rsid w:val="009E2F5C"/>
    <w:pPr>
      <w:overflowPunct/>
      <w:bidi/>
      <w:spacing w:line="288" w:lineRule="auto"/>
      <w:textAlignment w:val="center"/>
    </w:pPr>
    <w:rPr>
      <w:rFonts w:ascii="Adobe" w:eastAsiaTheme="minorHAnsi" w:hAnsi="Adobe" w:cs="Adobe"/>
      <w:bCs w:val="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594427"/>
    <w:pPr>
      <w:ind w:left="720"/>
      <w:contextualSpacing/>
      <w:textAlignment w:val="auto"/>
    </w:pPr>
  </w:style>
  <w:style w:type="character" w:styleId="Hyperlink">
    <w:name w:val="Hyperlink"/>
    <w:rsid w:val="00AF41EA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AF41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41EA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Arial"/>
      <w:bCs w:val="0"/>
      <w:color w:val="auto"/>
      <w:szCs w:val="20"/>
      <w:lang w:eastAsia="en-US"/>
    </w:rPr>
  </w:style>
  <w:style w:type="character" w:customStyle="1" w:styleId="ad">
    <w:name w:val="טקסט הערה תו"/>
    <w:basedOn w:val="a0"/>
    <w:link w:val="ac"/>
    <w:uiPriority w:val="99"/>
    <w:semiHidden/>
    <w:rsid w:val="00AF41E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mitim.com/wps/portal/PaymentsRegu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sik@ipfund.co.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דוברות והסברה" ma:contentTypeID="0x0101006278BF378CDD418E9C0FADD560463C6A4100E88355DC582F20478A4C7825892CF597" ma:contentTypeVersion="1" ma:contentTypeDescription="" ma:contentTypeScope="" ma:versionID="4f8b03518f48f868a1a5fe7478aa1506">
  <xsd:schema xmlns:xsd="http://www.w3.org/2001/XMLSchema" xmlns:xs="http://www.w3.org/2001/XMLSchema" xmlns:p="http://schemas.microsoft.com/office/2006/metadata/properties" xmlns:ns2="9de795de-64e9-435c-8e80-36cb90cf7593" xmlns:ns3="0ecaec10-7e02-499c-8069-00845571a8db" targetNamespace="http://schemas.microsoft.com/office/2006/metadata/properties" ma:root="true" ma:fieldsID="2e1e49f15adcd3345684a534138906ac" ns2:_="" ns3:_="">
    <xsd:import namespace="9de795de-64e9-435c-8e80-36cb90cf7593"/>
    <xsd:import namespace="0ecaec10-7e02-499c-8069-00845571a8db"/>
    <xsd:element name="properties">
      <xsd:complexType>
        <xsd:sequence>
          <xsd:element name="documentManagement">
            <xsd:complexType>
              <xsd:all>
                <xsd:element ref="ns2:SafeDocsDocID" minOccurs="0"/>
                <xsd:element ref="ns2:SafeDocsDocRef" minOccurs="0"/>
                <xsd:element ref="ns2:SafeDocsDocDate" minOccurs="0"/>
                <xsd:element ref="ns2:SafeDocsAuthor" minOccurs="0"/>
                <xsd:element ref="ns2:SafeDocsFolderList" minOccurs="0"/>
                <xsd:element ref="ns2:SafeDocsFolderNames" minOccurs="0"/>
                <xsd:element ref="ns3:_dlc_DocId" minOccurs="0"/>
                <xsd:element ref="ns3:_dlc_DocIdUrl" minOccurs="0"/>
                <xsd:element ref="ns3:_dlc_DocIdPersistId" minOccurs="0"/>
                <xsd:element ref="ns3:SafeDocsDocUploadDate" minOccurs="0"/>
                <xsd:element ref="ns3:SafeDocsHebr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795de-64e9-435c-8e80-36cb90cf7593" elementFormDefault="qualified">
    <xsd:import namespace="http://schemas.microsoft.com/office/2006/documentManagement/types"/>
    <xsd:import namespace="http://schemas.microsoft.com/office/infopath/2007/PartnerControls"/>
    <xsd:element name="SafeDocsDocID" ma:index="8" nillable="true" ma:displayName="מספר מסמך" ma:internalName="SafeDocsDocID">
      <xsd:simpleType>
        <xsd:restriction base="dms:Text"/>
      </xsd:simpleType>
    </xsd:element>
    <xsd:element name="SafeDocsDocRef" ma:index="9" nillable="true" ma:displayName="סימוכין" ma:internalName="SafeDocsDocRef">
      <xsd:simpleType>
        <xsd:restriction base="dms:Text"/>
      </xsd:simpleType>
    </xsd:element>
    <xsd:element name="SafeDocsDocDate" ma:index="10" nillable="true" ma:displayName="תאריך מסמך" ma:internalName="SafeDocsDocDate">
      <xsd:simpleType>
        <xsd:restriction base="dms:DateTime"/>
      </xsd:simpleType>
    </xsd:element>
    <xsd:element name="SafeDocsAuthor" ma:index="11" nillable="true" ma:displayName="מחבר" ma:internalName="SafeDocsAuthor">
      <xsd:simpleType>
        <xsd:restriction base="dms:Text"/>
      </xsd:simpleType>
    </xsd:element>
    <xsd:element name="SafeDocsFolderList" ma:index="12" nillable="true" ma:displayName="רשימת תיוק" ma:internalName="SafeDocsFolderList">
      <xsd:simpleType>
        <xsd:restriction base="dms:Note">
          <xsd:maxLength value="255"/>
        </xsd:restriction>
      </xsd:simpleType>
    </xsd:element>
    <xsd:element name="SafeDocsFolderNames" ma:index="13" nillable="true" ma:displayName="תיוק" ma:internalName="SafeDocsFolderNa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aec10-7e02-499c-8069-00845571a8db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5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feDocsDocUploadDate" ma:index="17" nillable="true" ma:displayName="תאריך קליטה" ma:format="DateOnly" ma:internalName="SafeDocsDocUploadDate">
      <xsd:simpleType>
        <xsd:restriction base="dms:DateTime"/>
      </xsd:simpleType>
    </xsd:element>
    <xsd:element name="SafeDocsHebrewDate" ma:index="18" nillable="true" ma:displayName="תאריך עברי" ma:internalName="SafeDocsHebrew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caec10-7e02-499c-8069-00845571a8db">UEWRQZEJPV5R-865322920-604</_dlc_DocId>
    <_dlc_DocIdUrl xmlns="0ecaec10-7e02-499c-8069-00845571a8db">
      <Url>http://searchdocuments/דוברות והסברה/_layouts/DocIdRedir.aspx?ID=UEWRQZEJPV5R-865322920-604</Url>
      <Description>UEWRQZEJPV5R-865322920-604</Description>
    </_dlc_DocIdUrl>
    <SafeDocsDocUploadDate xmlns="0ecaec10-7e02-499c-8069-00845571a8db" xsi:nil="true"/>
    <SafeDocsHebrewDate xmlns="0ecaec10-7e02-499c-8069-00845571a8db">כ"ב בתמוז תשע"ט</SafeDocsHebrewDate>
    <SafeDocsFolderNames xmlns="9de795de-64e9-435c-8e80-36cb90cf7593">דוברות והסברה/מיתוג רשות האוכלוסין</SafeDocsFolderNames>
    <SafeDocsFolderList xmlns="9de795de-64e9-435c-8e80-36cb90cf7593">d2e9781d-e6b7-4717-acac-cdab570b7924; </SafeDocsFolderList>
    <SafeDocsDocID xmlns="9de795de-64e9-435c-8e80-36cb90cf7593">2019-00012227</SafeDocsDocID>
    <SafeDocsAuthor xmlns="9de795de-64e9-435c-8e80-36cb90cf7593">סבין חדד</SafeDocsAuthor>
    <SafeDocsDocDate xmlns="9de795de-64e9-435c-8e80-36cb90cf7593">2019-07-25T07:01:04+00:00</SafeDocsDocDate>
    <SafeDocsDocRef xmlns="9de795de-64e9-435c-8e80-36cb90cf7593">2019-00012227</SafeDocsDocRef>
  </documentManagement>
</p:properties>
</file>

<file path=customXml/itemProps1.xml><?xml version="1.0" encoding="utf-8"?>
<ds:datastoreItem xmlns:ds="http://schemas.openxmlformats.org/officeDocument/2006/customXml" ds:itemID="{508C0E65-EBFB-4006-B904-05968D3F1A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C85B16-AEF5-4E14-A4F9-D717D72FA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C9DA8-C37B-4082-BCBB-68465EE61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795de-64e9-435c-8e80-36cb90cf7593"/>
    <ds:schemaRef ds:uri="0ecaec10-7e02-499c-8069-00845571a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1D24C-A365-478D-B03E-7D42B696980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de795de-64e9-435c-8e80-36cb90cf7593"/>
    <ds:schemaRef ds:uri="0ecaec10-7e02-499c-8069-00845571a8d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פורמט מכתב- לשכת מנ"א ירושלים דרום</vt:lpstr>
    </vt:vector>
  </TitlesOfParts>
  <Company>משרד הפנים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פורמט מכתב- לשכת מנ"א ירושלים דרום</dc:title>
  <dc:creator>backup</dc:creator>
  <cp:lastModifiedBy>שאדי מחאמיד</cp:lastModifiedBy>
  <cp:revision>2</cp:revision>
  <cp:lastPrinted>2011-08-10T07:05:00Z</cp:lastPrinted>
  <dcterms:created xsi:type="dcterms:W3CDTF">2023-09-12T05:28:00Z</dcterms:created>
  <dcterms:modified xsi:type="dcterms:W3CDTF">2023-09-12T05:28:00Z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0x0101006278BF378CDD418E9C0FADD560463C6A4100E88355DC582F20478A4C7825892CF597</vt:lpwstr>
  </property>
  <property fmtid="{D5CDD505-2E9C-101B-9397-08002B2CF9AE}" pid="3" name="_dlc_DocIdItemGuid">
    <vt:lpwstr>428dce29-3dc7-42f4-98a6-6d94aec9f21f</vt:lpwstr>
  </property>
</Properties>
</file>